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D0" w:rsidRDefault="00334A85" w:rsidP="001A1CD0">
      <w:pPr>
        <w:pStyle w:val="NormalWeb"/>
        <w:spacing w:before="2" w:after="2"/>
        <w:rPr>
          <w:rFonts w:ascii="Times New Roman" w:hAnsi="Times New Roman"/>
          <w:sz w:val="24"/>
          <w:szCs w:val="24"/>
        </w:rPr>
      </w:pPr>
      <w:r>
        <w:rPr>
          <w:rFonts w:ascii="Times New Roman" w:hAnsi="Times New Roman"/>
          <w:sz w:val="24"/>
          <w:szCs w:val="24"/>
        </w:rPr>
        <w:t>West Bend Community Association</w:t>
      </w:r>
      <w:r w:rsidR="001A1CD0">
        <w:rPr>
          <w:rFonts w:ascii="Times New Roman" w:hAnsi="Times New Roman"/>
          <w:sz w:val="24"/>
          <w:szCs w:val="24"/>
        </w:rPr>
        <w:t xml:space="preserve"> Bylaws - 1 - Approved </w:t>
      </w:r>
      <w:r w:rsidR="00E73092">
        <w:rPr>
          <w:rFonts w:ascii="Times New Roman" w:hAnsi="Times New Roman"/>
          <w:sz w:val="24"/>
          <w:szCs w:val="24"/>
        </w:rPr>
        <w:t>XX</w:t>
      </w:r>
      <w:r w:rsidR="001A1CD0">
        <w:rPr>
          <w:rFonts w:ascii="Times New Roman" w:hAnsi="Times New Roman"/>
          <w:sz w:val="24"/>
          <w:szCs w:val="24"/>
        </w:rPr>
        <w:t>/</w:t>
      </w:r>
      <w:r w:rsidR="00E73092">
        <w:rPr>
          <w:rFonts w:ascii="Times New Roman" w:hAnsi="Times New Roman"/>
          <w:sz w:val="24"/>
          <w:szCs w:val="24"/>
        </w:rPr>
        <w:t>XX</w:t>
      </w:r>
      <w:r w:rsidR="001A1CD0">
        <w:rPr>
          <w:rFonts w:ascii="Times New Roman" w:hAnsi="Times New Roman"/>
          <w:sz w:val="24"/>
          <w:szCs w:val="24"/>
        </w:rPr>
        <w:t>/201</w:t>
      </w:r>
      <w:r w:rsidR="00E73092">
        <w:rPr>
          <w:rFonts w:ascii="Times New Roman" w:hAnsi="Times New Roman"/>
          <w:sz w:val="24"/>
          <w:szCs w:val="24"/>
        </w:rPr>
        <w:t>3</w:t>
      </w:r>
      <w:r w:rsidR="001A1CD0">
        <w:rPr>
          <w:rFonts w:ascii="Times New Roman" w:hAnsi="Times New Roman"/>
          <w:sz w:val="24"/>
          <w:szCs w:val="24"/>
        </w:rPr>
        <w:t xml:space="preserve"> </w:t>
      </w:r>
    </w:p>
    <w:p w:rsidR="00334A85" w:rsidRDefault="00334A85" w:rsidP="001A1CD0">
      <w:pPr>
        <w:pStyle w:val="NormalWeb"/>
        <w:spacing w:before="2" w:after="2"/>
      </w:pPr>
    </w:p>
    <w:p w:rsidR="001A1CD0" w:rsidRDefault="001A1CD0" w:rsidP="001A1CD0">
      <w:pPr>
        <w:pStyle w:val="NormalWeb"/>
        <w:spacing w:before="2" w:after="2"/>
      </w:pPr>
      <w:r>
        <w:rPr>
          <w:rFonts w:ascii="TimesNewRomanPS" w:hAnsi="TimesNewRomanPS"/>
          <w:b/>
          <w:bCs/>
          <w:sz w:val="24"/>
          <w:szCs w:val="24"/>
        </w:rPr>
        <w:t xml:space="preserve">Article I – NAME AND PURPOSE </w:t>
      </w:r>
    </w:p>
    <w:p w:rsidR="001A1CD0" w:rsidRDefault="001A1CD0" w:rsidP="001A1CD0">
      <w:pPr>
        <w:pStyle w:val="NormalWeb"/>
        <w:spacing w:before="2" w:after="2"/>
      </w:pPr>
      <w:r>
        <w:rPr>
          <w:rFonts w:ascii="TimesNewRomanPS" w:hAnsi="TimesNewRomanPS"/>
          <w:i/>
          <w:iCs/>
          <w:sz w:val="24"/>
          <w:szCs w:val="24"/>
        </w:rPr>
        <w:t xml:space="preserve">Section I.1 - Name: </w:t>
      </w:r>
      <w:r>
        <w:rPr>
          <w:rFonts w:ascii="Times New Roman" w:hAnsi="Times New Roman"/>
          <w:sz w:val="24"/>
          <w:szCs w:val="24"/>
        </w:rPr>
        <w:t xml:space="preserve">The organization </w:t>
      </w:r>
      <w:proofErr w:type="gramStart"/>
      <w:r>
        <w:rPr>
          <w:rFonts w:ascii="Times New Roman" w:hAnsi="Times New Roman"/>
          <w:sz w:val="24"/>
          <w:szCs w:val="24"/>
        </w:rPr>
        <w:t>shall be known</w:t>
      </w:r>
      <w:proofErr w:type="gramEnd"/>
      <w:r>
        <w:rPr>
          <w:rFonts w:ascii="Times New Roman" w:hAnsi="Times New Roman"/>
          <w:sz w:val="24"/>
          <w:szCs w:val="24"/>
        </w:rPr>
        <w:t xml:space="preserve"> as the </w:t>
      </w:r>
      <w:r w:rsidR="00334A85">
        <w:rPr>
          <w:rFonts w:ascii="Times New Roman" w:hAnsi="Times New Roman"/>
          <w:sz w:val="24"/>
          <w:szCs w:val="24"/>
        </w:rPr>
        <w:t>West Bend Community</w:t>
      </w:r>
      <w:r>
        <w:rPr>
          <w:rFonts w:ascii="Times New Roman" w:hAnsi="Times New Roman"/>
          <w:sz w:val="24"/>
          <w:szCs w:val="24"/>
        </w:rPr>
        <w:t xml:space="preserve"> Association (</w:t>
      </w:r>
      <w:r w:rsidR="00334A85">
        <w:rPr>
          <w:rFonts w:ascii="Times New Roman" w:hAnsi="Times New Roman"/>
          <w:sz w:val="24"/>
          <w:szCs w:val="24"/>
        </w:rPr>
        <w:t>WBCA</w:t>
      </w:r>
      <w:r>
        <w:rPr>
          <w:rFonts w:ascii="Times New Roman" w:hAnsi="Times New Roman"/>
          <w:sz w:val="24"/>
          <w:szCs w:val="24"/>
        </w:rPr>
        <w:t xml:space="preserve">). </w:t>
      </w:r>
    </w:p>
    <w:p w:rsidR="001A1CD0" w:rsidRDefault="001A1CD0" w:rsidP="001A1CD0">
      <w:pPr>
        <w:pStyle w:val="NormalWeb"/>
        <w:spacing w:before="2" w:after="2"/>
      </w:pPr>
      <w:r>
        <w:rPr>
          <w:rFonts w:ascii="TimesNewRomanPS" w:hAnsi="TimesNewRomanPS"/>
          <w:i/>
          <w:iCs/>
          <w:sz w:val="24"/>
          <w:szCs w:val="24"/>
        </w:rPr>
        <w:t xml:space="preserve">Section I.2 - Boundaries: </w:t>
      </w:r>
      <w:r>
        <w:rPr>
          <w:rFonts w:ascii="Times New Roman" w:hAnsi="Times New Roman"/>
          <w:sz w:val="24"/>
          <w:szCs w:val="24"/>
        </w:rPr>
        <w:t xml:space="preserve">The area of the </w:t>
      </w:r>
      <w:r w:rsidR="00334A85">
        <w:rPr>
          <w:rFonts w:ascii="Times New Roman" w:hAnsi="Times New Roman"/>
          <w:sz w:val="24"/>
          <w:szCs w:val="24"/>
        </w:rPr>
        <w:t>WBCA</w:t>
      </w:r>
      <w:r>
        <w:rPr>
          <w:rFonts w:ascii="Times New Roman" w:hAnsi="Times New Roman"/>
          <w:sz w:val="24"/>
          <w:szCs w:val="24"/>
        </w:rPr>
        <w:t xml:space="preserve"> shall be that bounded by the railroad tracks on the north, Keele Street on the </w:t>
      </w:r>
      <w:r w:rsidR="00334A85">
        <w:rPr>
          <w:rFonts w:ascii="Times New Roman" w:hAnsi="Times New Roman"/>
          <w:sz w:val="24"/>
          <w:szCs w:val="24"/>
        </w:rPr>
        <w:t>we</w:t>
      </w:r>
      <w:r>
        <w:rPr>
          <w:rFonts w:ascii="Times New Roman" w:hAnsi="Times New Roman"/>
          <w:sz w:val="24"/>
          <w:szCs w:val="24"/>
        </w:rPr>
        <w:t xml:space="preserve">st, </w:t>
      </w:r>
      <w:r w:rsidR="00334A85">
        <w:rPr>
          <w:rFonts w:ascii="Times New Roman" w:hAnsi="Times New Roman"/>
          <w:sz w:val="24"/>
          <w:szCs w:val="24"/>
        </w:rPr>
        <w:t xml:space="preserve">Dundas St West </w:t>
      </w:r>
      <w:r>
        <w:rPr>
          <w:rFonts w:ascii="Times New Roman" w:hAnsi="Times New Roman"/>
          <w:sz w:val="24"/>
          <w:szCs w:val="24"/>
        </w:rPr>
        <w:t xml:space="preserve">on the </w:t>
      </w:r>
      <w:r w:rsidR="00334A85">
        <w:rPr>
          <w:rFonts w:ascii="Times New Roman" w:hAnsi="Times New Roman"/>
          <w:sz w:val="24"/>
          <w:szCs w:val="24"/>
        </w:rPr>
        <w:t>ea</w:t>
      </w:r>
      <w:r>
        <w:rPr>
          <w:rFonts w:ascii="Times New Roman" w:hAnsi="Times New Roman"/>
          <w:sz w:val="24"/>
          <w:szCs w:val="24"/>
        </w:rPr>
        <w:t xml:space="preserve">st, and on the south by </w:t>
      </w:r>
      <w:r w:rsidR="00334A85">
        <w:rPr>
          <w:rFonts w:ascii="Times New Roman" w:hAnsi="Times New Roman"/>
          <w:sz w:val="24"/>
          <w:szCs w:val="24"/>
        </w:rPr>
        <w:t xml:space="preserve">Bloor </w:t>
      </w:r>
      <w:proofErr w:type="gramStart"/>
      <w:r w:rsidR="00334A85">
        <w:rPr>
          <w:rFonts w:ascii="Times New Roman" w:hAnsi="Times New Roman"/>
          <w:sz w:val="24"/>
          <w:szCs w:val="24"/>
        </w:rPr>
        <w:t>St(</w:t>
      </w:r>
      <w:proofErr w:type="gramEnd"/>
      <w:r w:rsidR="00334A85">
        <w:rPr>
          <w:rFonts w:ascii="Times New Roman" w:hAnsi="Times New Roman"/>
          <w:sz w:val="24"/>
          <w:szCs w:val="24"/>
        </w:rPr>
        <w:t xml:space="preserve">north side only) </w:t>
      </w:r>
      <w:r>
        <w:rPr>
          <w:rFonts w:ascii="Times New Roman" w:hAnsi="Times New Roman"/>
          <w:sz w:val="24"/>
          <w:szCs w:val="24"/>
        </w:rPr>
        <w:t xml:space="preserve">from Keele to </w:t>
      </w:r>
      <w:r w:rsidR="00334A85">
        <w:rPr>
          <w:rFonts w:ascii="Times New Roman" w:hAnsi="Times New Roman"/>
          <w:sz w:val="24"/>
          <w:szCs w:val="24"/>
        </w:rPr>
        <w:t>Bloor &amp; Dundas St W.</w:t>
      </w:r>
      <w:r>
        <w:rPr>
          <w:rFonts w:ascii="Times New Roman" w:hAnsi="Times New Roman"/>
          <w:sz w:val="24"/>
          <w:szCs w:val="24"/>
        </w:rPr>
        <w:t xml:space="preserve"> For Keele Street, the boundary </w:t>
      </w:r>
      <w:proofErr w:type="gramStart"/>
      <w:r>
        <w:rPr>
          <w:rFonts w:ascii="Times New Roman" w:hAnsi="Times New Roman"/>
          <w:sz w:val="24"/>
          <w:szCs w:val="24"/>
        </w:rPr>
        <w:t>shall be drawn</w:t>
      </w:r>
      <w:proofErr w:type="gramEnd"/>
      <w:r>
        <w:rPr>
          <w:rFonts w:ascii="Times New Roman" w:hAnsi="Times New Roman"/>
          <w:sz w:val="24"/>
          <w:szCs w:val="24"/>
        </w:rPr>
        <w:t xml:space="preserve"> down the middle of the street, limiting the area to Ward 1</w:t>
      </w:r>
      <w:r w:rsidR="00334A85">
        <w:rPr>
          <w:rFonts w:ascii="Times New Roman" w:hAnsi="Times New Roman"/>
          <w:sz w:val="24"/>
          <w:szCs w:val="24"/>
        </w:rPr>
        <w:t>4</w:t>
      </w:r>
      <w:r>
        <w:rPr>
          <w:rFonts w:ascii="Times New Roman" w:hAnsi="Times New Roman"/>
          <w:sz w:val="24"/>
          <w:szCs w:val="24"/>
        </w:rPr>
        <w:t xml:space="preserve">; for other streets, both sides of the boundary street are included in the </w:t>
      </w:r>
      <w:r w:rsidR="002F153F">
        <w:rPr>
          <w:rFonts w:ascii="Times New Roman" w:hAnsi="Times New Roman"/>
          <w:sz w:val="24"/>
          <w:szCs w:val="24"/>
        </w:rPr>
        <w:t>WBCA</w:t>
      </w:r>
      <w:r>
        <w:rPr>
          <w:rFonts w:ascii="Times New Roman" w:hAnsi="Times New Roman"/>
          <w:sz w:val="24"/>
          <w:szCs w:val="24"/>
        </w:rPr>
        <w:t xml:space="preserve"> area. </w:t>
      </w:r>
    </w:p>
    <w:p w:rsidR="001A1CD0" w:rsidRDefault="001A1CD0" w:rsidP="001A1CD0">
      <w:pPr>
        <w:pStyle w:val="NormalWeb"/>
        <w:spacing w:before="2" w:after="2"/>
        <w:rPr>
          <w:rFonts w:ascii="Times New Roman" w:hAnsi="Times New Roman"/>
          <w:sz w:val="24"/>
          <w:szCs w:val="24"/>
        </w:rPr>
      </w:pPr>
      <w:r>
        <w:rPr>
          <w:rFonts w:ascii="TimesNewRomanPS" w:hAnsi="TimesNewRomanPS"/>
          <w:i/>
          <w:iCs/>
          <w:sz w:val="24"/>
          <w:szCs w:val="24"/>
        </w:rPr>
        <w:t xml:space="preserve">Section I.3 - Mission: </w:t>
      </w:r>
      <w:r>
        <w:rPr>
          <w:rFonts w:ascii="Times New Roman" w:hAnsi="Times New Roman"/>
          <w:sz w:val="24"/>
          <w:szCs w:val="24"/>
        </w:rPr>
        <w:t xml:space="preserve">The </w:t>
      </w:r>
      <w:r w:rsidR="002F153F">
        <w:rPr>
          <w:rFonts w:ascii="Times New Roman" w:hAnsi="Times New Roman"/>
          <w:sz w:val="24"/>
          <w:szCs w:val="24"/>
        </w:rPr>
        <w:t>WBCA</w:t>
      </w:r>
      <w:r>
        <w:rPr>
          <w:rFonts w:ascii="Times New Roman" w:hAnsi="Times New Roman"/>
          <w:sz w:val="24"/>
          <w:szCs w:val="24"/>
        </w:rPr>
        <w:t xml:space="preserve"> shall strive to: </w:t>
      </w:r>
    </w:p>
    <w:p w:rsidR="002F153F" w:rsidRDefault="002F153F" w:rsidP="001A1CD0">
      <w:pPr>
        <w:pStyle w:val="NormalWeb"/>
        <w:spacing w:before="2" w:after="2"/>
      </w:pPr>
    </w:p>
    <w:p w:rsidR="001A1CD0" w:rsidRDefault="001A1CD0" w:rsidP="001A1CD0">
      <w:pPr>
        <w:pStyle w:val="NormalWeb"/>
        <w:numPr>
          <w:ilvl w:val="0"/>
          <w:numId w:val="1"/>
        </w:numPr>
        <w:spacing w:before="2" w:after="2"/>
        <w:rPr>
          <w:rFonts w:ascii="Times New Roman" w:hAnsi="Times New Roman"/>
          <w:sz w:val="24"/>
          <w:szCs w:val="24"/>
        </w:rPr>
      </w:pPr>
      <w:r>
        <w:rPr>
          <w:rFonts w:ascii="Times New Roman" w:hAnsi="Times New Roman"/>
          <w:sz w:val="24"/>
          <w:szCs w:val="24"/>
        </w:rPr>
        <w:t xml:space="preserve">enhance the quality of life for all residents of the </w:t>
      </w:r>
      <w:r w:rsidR="002F153F">
        <w:rPr>
          <w:rFonts w:ascii="Times New Roman" w:hAnsi="Times New Roman"/>
          <w:sz w:val="24"/>
          <w:szCs w:val="24"/>
        </w:rPr>
        <w:t>West Bend</w:t>
      </w:r>
      <w:r>
        <w:rPr>
          <w:rFonts w:ascii="Times New Roman" w:hAnsi="Times New Roman"/>
          <w:sz w:val="24"/>
          <w:szCs w:val="24"/>
        </w:rPr>
        <w:t xml:space="preserve">, of all ages and abilities, </w:t>
      </w:r>
    </w:p>
    <w:p w:rsidR="001A1CD0" w:rsidRDefault="001A1CD0" w:rsidP="001A1CD0">
      <w:pPr>
        <w:pStyle w:val="NormalWeb"/>
        <w:numPr>
          <w:ilvl w:val="0"/>
          <w:numId w:val="1"/>
        </w:numPr>
        <w:spacing w:before="2" w:after="2"/>
        <w:rPr>
          <w:rFonts w:ascii="Times New Roman" w:hAnsi="Times New Roman"/>
          <w:sz w:val="24"/>
          <w:szCs w:val="24"/>
        </w:rPr>
      </w:pPr>
      <w:r>
        <w:rPr>
          <w:rFonts w:ascii="Times New Roman" w:hAnsi="Times New Roman"/>
          <w:sz w:val="24"/>
          <w:szCs w:val="24"/>
        </w:rPr>
        <w:t xml:space="preserve">preserve and improve the physical and economic health of the area, </w:t>
      </w:r>
    </w:p>
    <w:p w:rsidR="001A1CD0" w:rsidRDefault="001A1CD0" w:rsidP="001A1CD0">
      <w:pPr>
        <w:pStyle w:val="NormalWeb"/>
        <w:numPr>
          <w:ilvl w:val="0"/>
          <w:numId w:val="1"/>
        </w:numPr>
        <w:spacing w:before="2" w:after="2"/>
        <w:rPr>
          <w:rFonts w:ascii="Times New Roman" w:hAnsi="Times New Roman"/>
          <w:sz w:val="24"/>
          <w:szCs w:val="24"/>
        </w:rPr>
      </w:pPr>
      <w:r>
        <w:rPr>
          <w:rFonts w:ascii="Times New Roman" w:hAnsi="Times New Roman"/>
          <w:sz w:val="24"/>
          <w:szCs w:val="24"/>
        </w:rPr>
        <w:t xml:space="preserve">foster respect for all persons, </w:t>
      </w:r>
    </w:p>
    <w:p w:rsidR="001A1CD0" w:rsidRDefault="001A1CD0" w:rsidP="001A1CD0">
      <w:pPr>
        <w:pStyle w:val="NormalWeb"/>
        <w:numPr>
          <w:ilvl w:val="0"/>
          <w:numId w:val="1"/>
        </w:numPr>
        <w:spacing w:before="2" w:after="2"/>
        <w:rPr>
          <w:rFonts w:ascii="Times New Roman" w:hAnsi="Times New Roman"/>
          <w:sz w:val="24"/>
          <w:szCs w:val="24"/>
        </w:rPr>
      </w:pPr>
      <w:r>
        <w:rPr>
          <w:rFonts w:ascii="Times New Roman" w:hAnsi="Times New Roman"/>
          <w:sz w:val="24"/>
          <w:szCs w:val="24"/>
        </w:rPr>
        <w:t xml:space="preserve">facilitate and encourage connections among residents, </w:t>
      </w:r>
    </w:p>
    <w:p w:rsidR="001A1CD0" w:rsidRPr="002F153F" w:rsidRDefault="001A1CD0" w:rsidP="001A1CD0">
      <w:pPr>
        <w:pStyle w:val="NormalWeb"/>
        <w:numPr>
          <w:ilvl w:val="0"/>
          <w:numId w:val="1"/>
        </w:numPr>
        <w:spacing w:before="2" w:after="2"/>
        <w:rPr>
          <w:rFonts w:ascii="Times New Roman" w:hAnsi="Times New Roman"/>
          <w:sz w:val="24"/>
          <w:szCs w:val="24"/>
        </w:rPr>
      </w:pPr>
      <w:r w:rsidRPr="002F153F">
        <w:rPr>
          <w:rFonts w:ascii="Times New Roman" w:hAnsi="Times New Roman"/>
          <w:sz w:val="24"/>
          <w:szCs w:val="24"/>
        </w:rPr>
        <w:t xml:space="preserve">connect residents to resources needed to accomplish what most interests them in the community using various strategies, including: </w:t>
      </w:r>
    </w:p>
    <w:p w:rsidR="001A1CD0" w:rsidRDefault="00F6068B" w:rsidP="001A1CD0">
      <w:pPr>
        <w:pStyle w:val="NormalWeb"/>
        <w:numPr>
          <w:ilvl w:val="0"/>
          <w:numId w:val="2"/>
        </w:numPr>
        <w:spacing w:before="2" w:after="2"/>
        <w:rPr>
          <w:rFonts w:ascii="Times New Roman" w:hAnsi="Times New Roman"/>
          <w:sz w:val="24"/>
          <w:szCs w:val="24"/>
        </w:rPr>
      </w:pPr>
      <w:r>
        <w:rPr>
          <w:rFonts w:ascii="Times New Roman" w:hAnsi="Times New Roman"/>
          <w:sz w:val="24"/>
          <w:szCs w:val="24"/>
        </w:rPr>
        <w:t xml:space="preserve">develop </w:t>
      </w:r>
      <w:r w:rsidR="001A1CD0">
        <w:rPr>
          <w:rFonts w:ascii="Times New Roman" w:hAnsi="Times New Roman"/>
          <w:sz w:val="24"/>
          <w:szCs w:val="24"/>
        </w:rPr>
        <w:t xml:space="preserve">collaborative partnerships with other entities, both public and private, </w:t>
      </w:r>
    </w:p>
    <w:p w:rsidR="001A1CD0" w:rsidRDefault="00F6068B" w:rsidP="001A1CD0">
      <w:pPr>
        <w:pStyle w:val="NormalWeb"/>
        <w:numPr>
          <w:ilvl w:val="0"/>
          <w:numId w:val="2"/>
        </w:numPr>
        <w:spacing w:before="2" w:after="2"/>
        <w:rPr>
          <w:rFonts w:ascii="Times New Roman" w:hAnsi="Times New Roman"/>
          <w:sz w:val="24"/>
          <w:szCs w:val="24"/>
        </w:rPr>
      </w:pPr>
      <w:r>
        <w:rPr>
          <w:rFonts w:ascii="Times New Roman" w:hAnsi="Times New Roman"/>
          <w:sz w:val="24"/>
          <w:szCs w:val="24"/>
        </w:rPr>
        <w:t xml:space="preserve">engage in </w:t>
      </w:r>
      <w:r w:rsidR="001A1CD0">
        <w:rPr>
          <w:rFonts w:ascii="Times New Roman" w:hAnsi="Times New Roman"/>
          <w:sz w:val="24"/>
          <w:szCs w:val="24"/>
        </w:rPr>
        <w:t xml:space="preserve">community-based problem solving, </w:t>
      </w:r>
    </w:p>
    <w:p w:rsidR="001A1CD0" w:rsidRDefault="00F6068B" w:rsidP="001A1CD0">
      <w:pPr>
        <w:pStyle w:val="NormalWeb"/>
        <w:numPr>
          <w:ilvl w:val="0"/>
          <w:numId w:val="2"/>
        </w:numPr>
        <w:spacing w:before="2" w:after="2"/>
        <w:rPr>
          <w:rFonts w:ascii="Times New Roman" w:hAnsi="Times New Roman"/>
          <w:sz w:val="24"/>
          <w:szCs w:val="24"/>
        </w:rPr>
      </w:pPr>
      <w:r>
        <w:rPr>
          <w:rFonts w:ascii="Times New Roman" w:hAnsi="Times New Roman"/>
          <w:sz w:val="24"/>
          <w:szCs w:val="24"/>
        </w:rPr>
        <w:t xml:space="preserve">provide </w:t>
      </w:r>
      <w:r w:rsidR="001A1CD0">
        <w:rPr>
          <w:rFonts w:ascii="Times New Roman" w:hAnsi="Times New Roman"/>
          <w:sz w:val="24"/>
          <w:szCs w:val="24"/>
        </w:rPr>
        <w:t xml:space="preserve">neighbourhood-oriented services and resources, </w:t>
      </w:r>
    </w:p>
    <w:p w:rsidR="001A1CD0" w:rsidRPr="00F6068B" w:rsidRDefault="00F6068B" w:rsidP="001A1CD0">
      <w:pPr>
        <w:pStyle w:val="NormalWeb"/>
        <w:numPr>
          <w:ilvl w:val="0"/>
          <w:numId w:val="2"/>
        </w:numPr>
        <w:spacing w:before="2" w:after="2"/>
        <w:rPr>
          <w:rFonts w:ascii="Times New Roman" w:hAnsi="Times New Roman"/>
          <w:sz w:val="24"/>
          <w:szCs w:val="24"/>
        </w:rPr>
      </w:pPr>
      <w:proofErr w:type="gramStart"/>
      <w:r w:rsidRPr="00F6068B">
        <w:rPr>
          <w:rFonts w:ascii="Times New Roman" w:hAnsi="Times New Roman"/>
          <w:sz w:val="24"/>
          <w:szCs w:val="24"/>
        </w:rPr>
        <w:t>use</w:t>
      </w:r>
      <w:proofErr w:type="gramEnd"/>
      <w:r w:rsidRPr="00F6068B">
        <w:rPr>
          <w:rFonts w:ascii="Times New Roman" w:hAnsi="Times New Roman"/>
          <w:sz w:val="24"/>
          <w:szCs w:val="24"/>
        </w:rPr>
        <w:t xml:space="preserve"> </w:t>
      </w:r>
      <w:r w:rsidR="001A1CD0" w:rsidRPr="00F6068B">
        <w:rPr>
          <w:rFonts w:ascii="Times New Roman" w:hAnsi="Times New Roman"/>
          <w:sz w:val="24"/>
          <w:szCs w:val="24"/>
        </w:rPr>
        <w:t>the power of a representative neighbourhood organization to lobby government and corporate institutions</w:t>
      </w:r>
      <w:r>
        <w:rPr>
          <w:rFonts w:ascii="Times New Roman" w:hAnsi="Times New Roman"/>
          <w:sz w:val="24"/>
          <w:szCs w:val="24"/>
        </w:rPr>
        <w:t>.</w:t>
      </w:r>
      <w:r w:rsidR="001A1CD0" w:rsidRPr="00F6068B">
        <w:rPr>
          <w:rFonts w:ascii="Times New Roman" w:hAnsi="Times New Roman"/>
          <w:sz w:val="24"/>
          <w:szCs w:val="24"/>
        </w:rPr>
        <w:t xml:space="preserve"> </w:t>
      </w:r>
    </w:p>
    <w:p w:rsidR="002F153F" w:rsidRDefault="002F153F" w:rsidP="001A1CD0">
      <w:pPr>
        <w:pStyle w:val="NormalWeb"/>
        <w:spacing w:before="2" w:after="2"/>
        <w:ind w:left="720"/>
        <w:rPr>
          <w:rFonts w:ascii="Times New Roman" w:hAnsi="Times New Roman"/>
          <w:sz w:val="24"/>
          <w:szCs w:val="24"/>
        </w:rPr>
      </w:pPr>
    </w:p>
    <w:p w:rsidR="001A1CD0" w:rsidRDefault="001A1CD0" w:rsidP="001A1CD0">
      <w:pPr>
        <w:pStyle w:val="NormalWeb"/>
        <w:spacing w:before="2" w:after="2"/>
        <w:ind w:left="720"/>
        <w:rPr>
          <w:rFonts w:ascii="Times New Roman" w:hAnsi="Times New Roman"/>
          <w:sz w:val="24"/>
          <w:szCs w:val="24"/>
        </w:rPr>
      </w:pPr>
      <w:r>
        <w:rPr>
          <w:rFonts w:ascii="TimesNewRomanPS" w:hAnsi="TimesNewRomanPS"/>
          <w:b/>
          <w:bCs/>
          <w:sz w:val="24"/>
          <w:szCs w:val="24"/>
        </w:rPr>
        <w:t xml:space="preserve">Article II - MEMBERSHIP </w:t>
      </w:r>
    </w:p>
    <w:p w:rsidR="001A1CD0" w:rsidRDefault="001A1CD0" w:rsidP="001A1CD0">
      <w:pPr>
        <w:pStyle w:val="NormalWeb"/>
        <w:spacing w:before="2" w:after="2"/>
        <w:ind w:left="720"/>
        <w:rPr>
          <w:rFonts w:ascii="Times New Roman" w:hAnsi="Times New Roman"/>
          <w:sz w:val="24"/>
          <w:szCs w:val="24"/>
        </w:rPr>
      </w:pPr>
      <w:r>
        <w:rPr>
          <w:rFonts w:ascii="TimesNewRomanPS" w:hAnsi="TimesNewRomanPS"/>
          <w:i/>
          <w:iCs/>
          <w:sz w:val="24"/>
          <w:szCs w:val="24"/>
        </w:rPr>
        <w:t xml:space="preserve">Section II.1 - Definition of member: </w:t>
      </w:r>
      <w:r>
        <w:rPr>
          <w:rFonts w:ascii="Times New Roman" w:hAnsi="Times New Roman"/>
          <w:sz w:val="24"/>
          <w:szCs w:val="24"/>
        </w:rPr>
        <w:t xml:space="preserve">Members are </w:t>
      </w:r>
      <w:proofErr w:type="gramStart"/>
      <w:r>
        <w:rPr>
          <w:rFonts w:ascii="Times New Roman" w:hAnsi="Times New Roman"/>
          <w:sz w:val="24"/>
          <w:szCs w:val="24"/>
        </w:rPr>
        <w:t xml:space="preserve">persons who reside in the </w:t>
      </w:r>
      <w:r w:rsidR="002F153F">
        <w:rPr>
          <w:rFonts w:ascii="Times New Roman" w:hAnsi="Times New Roman"/>
          <w:sz w:val="24"/>
          <w:szCs w:val="24"/>
        </w:rPr>
        <w:t>West Bend</w:t>
      </w:r>
      <w:r>
        <w:rPr>
          <w:rFonts w:ascii="Times New Roman" w:hAnsi="Times New Roman"/>
          <w:sz w:val="24"/>
          <w:szCs w:val="24"/>
        </w:rPr>
        <w:t>, either</w:t>
      </w:r>
      <w:proofErr w:type="gramEnd"/>
      <w:r>
        <w:rPr>
          <w:rFonts w:ascii="Times New Roman" w:hAnsi="Times New Roman"/>
          <w:sz w:val="24"/>
          <w:szCs w:val="24"/>
        </w:rPr>
        <w:t xml:space="preserve"> as tenants</w:t>
      </w:r>
      <w:r w:rsidR="00F6068B">
        <w:rPr>
          <w:rFonts w:ascii="Times New Roman" w:hAnsi="Times New Roman"/>
          <w:sz w:val="24"/>
          <w:szCs w:val="24"/>
        </w:rPr>
        <w:t>,</w:t>
      </w:r>
      <w:r>
        <w:rPr>
          <w:rFonts w:ascii="Times New Roman" w:hAnsi="Times New Roman"/>
          <w:sz w:val="24"/>
          <w:szCs w:val="24"/>
        </w:rPr>
        <w:t xml:space="preserve"> homeowners</w:t>
      </w:r>
      <w:r w:rsidR="00F6068B">
        <w:rPr>
          <w:rFonts w:ascii="Times New Roman" w:hAnsi="Times New Roman"/>
          <w:sz w:val="24"/>
          <w:szCs w:val="24"/>
        </w:rPr>
        <w:t xml:space="preserve"> or business people</w:t>
      </w:r>
      <w:r>
        <w:rPr>
          <w:rFonts w:ascii="Times New Roman" w:hAnsi="Times New Roman"/>
          <w:sz w:val="24"/>
          <w:szCs w:val="24"/>
        </w:rPr>
        <w:t xml:space="preserve">, who are over the age of 18, who do not hold political office, and who have paid the currently determined membership fees. </w:t>
      </w:r>
    </w:p>
    <w:p w:rsidR="001A1CD0" w:rsidRDefault="001A1CD0" w:rsidP="001A1CD0">
      <w:pPr>
        <w:pStyle w:val="NormalWeb"/>
        <w:spacing w:before="2" w:after="2"/>
        <w:ind w:left="720"/>
        <w:rPr>
          <w:rFonts w:ascii="Times New Roman" w:hAnsi="Times New Roman"/>
          <w:sz w:val="24"/>
          <w:szCs w:val="24"/>
        </w:rPr>
      </w:pPr>
      <w:r>
        <w:rPr>
          <w:rFonts w:ascii="TimesNewRomanPS" w:hAnsi="TimesNewRomanPS"/>
          <w:i/>
          <w:iCs/>
          <w:sz w:val="24"/>
          <w:szCs w:val="24"/>
        </w:rPr>
        <w:t xml:space="preserve">Section II.2 - Membership fees: </w:t>
      </w:r>
      <w:r>
        <w:rPr>
          <w:rFonts w:ascii="Times New Roman" w:hAnsi="Times New Roman"/>
          <w:sz w:val="24"/>
          <w:szCs w:val="24"/>
        </w:rPr>
        <w:t xml:space="preserve">Annual membership fees are proposed by the Executive Committee and approved at the Annual General Meeting by a majority vote of members present. Members in good standing are those who have paid the specified fee within the past twelve months. </w:t>
      </w:r>
    </w:p>
    <w:p w:rsidR="002F153F" w:rsidRDefault="001A1CD0" w:rsidP="001A1CD0">
      <w:pPr>
        <w:pStyle w:val="NormalWeb"/>
        <w:spacing w:before="2" w:after="2"/>
        <w:ind w:left="720"/>
        <w:rPr>
          <w:rFonts w:ascii="Times New Roman" w:hAnsi="Times New Roman"/>
          <w:sz w:val="24"/>
          <w:szCs w:val="24"/>
        </w:rPr>
      </w:pPr>
      <w:r>
        <w:rPr>
          <w:rFonts w:ascii="TimesNewRomanPS" w:hAnsi="TimesNewRomanPS"/>
          <w:i/>
          <w:iCs/>
          <w:sz w:val="24"/>
          <w:szCs w:val="24"/>
        </w:rPr>
        <w:t xml:space="preserve">Section II.3 - Rights of members: </w:t>
      </w:r>
      <w:r>
        <w:rPr>
          <w:rFonts w:ascii="Times New Roman" w:hAnsi="Times New Roman"/>
          <w:sz w:val="24"/>
          <w:szCs w:val="24"/>
        </w:rPr>
        <w:t>All members in good standing have the right to vote at all member- ship meetings and to stand for office. Each member has one vote.</w:t>
      </w:r>
    </w:p>
    <w:p w:rsidR="001A1CD0" w:rsidRDefault="001A1CD0" w:rsidP="001A1CD0">
      <w:pPr>
        <w:pStyle w:val="NormalWeb"/>
        <w:spacing w:before="2" w:after="2"/>
        <w:ind w:left="720"/>
        <w:rPr>
          <w:rFonts w:ascii="Times New Roman" w:hAnsi="Times New Roman"/>
          <w:sz w:val="24"/>
          <w:szCs w:val="24"/>
        </w:rPr>
      </w:pPr>
      <w:r>
        <w:rPr>
          <w:rFonts w:ascii="Times New Roman" w:hAnsi="Times New Roman"/>
          <w:sz w:val="24"/>
          <w:szCs w:val="24"/>
        </w:rPr>
        <w:t xml:space="preserve"> </w:t>
      </w:r>
    </w:p>
    <w:p w:rsidR="001A1CD0" w:rsidRDefault="001A1CD0" w:rsidP="001A1CD0">
      <w:pPr>
        <w:pStyle w:val="NormalWeb"/>
        <w:spacing w:before="2" w:after="2"/>
        <w:ind w:left="720"/>
        <w:rPr>
          <w:rFonts w:ascii="TimesNewRomanPS" w:hAnsi="TimesNewRomanPS"/>
          <w:b/>
          <w:bCs/>
          <w:sz w:val="24"/>
          <w:szCs w:val="24"/>
        </w:rPr>
      </w:pPr>
      <w:r>
        <w:rPr>
          <w:rFonts w:ascii="TimesNewRomanPS" w:hAnsi="TimesNewRomanPS"/>
          <w:b/>
          <w:bCs/>
          <w:sz w:val="24"/>
          <w:szCs w:val="24"/>
        </w:rPr>
        <w:t xml:space="preserve">Article III - MEMBERSHIP MEETINGS </w:t>
      </w:r>
    </w:p>
    <w:p w:rsidR="002F153F" w:rsidRDefault="002F153F" w:rsidP="001A1CD0">
      <w:pPr>
        <w:pStyle w:val="NormalWeb"/>
        <w:spacing w:before="2" w:after="2"/>
        <w:ind w:left="720"/>
        <w:rPr>
          <w:rFonts w:ascii="Times New Roman" w:hAnsi="Times New Roman"/>
          <w:sz w:val="24"/>
          <w:szCs w:val="24"/>
        </w:rPr>
      </w:pPr>
    </w:p>
    <w:p w:rsidR="001A1CD0" w:rsidRDefault="001A1CD0" w:rsidP="001A1CD0">
      <w:pPr>
        <w:pStyle w:val="NormalWeb"/>
        <w:spacing w:before="2" w:after="2"/>
        <w:ind w:left="720"/>
        <w:rPr>
          <w:rFonts w:ascii="Times New Roman" w:hAnsi="Times New Roman"/>
          <w:sz w:val="24"/>
          <w:szCs w:val="24"/>
        </w:rPr>
      </w:pPr>
      <w:r>
        <w:rPr>
          <w:rFonts w:ascii="TimesNewRomanPS" w:hAnsi="TimesNewRomanPS"/>
          <w:i/>
          <w:iCs/>
          <w:sz w:val="24"/>
          <w:szCs w:val="24"/>
        </w:rPr>
        <w:t xml:space="preserve">Section III.1 - General membership meetings </w:t>
      </w:r>
      <w:r>
        <w:rPr>
          <w:rFonts w:ascii="Times New Roman" w:hAnsi="Times New Roman"/>
          <w:sz w:val="24"/>
          <w:szCs w:val="24"/>
        </w:rPr>
        <w:t>are generally held month</w:t>
      </w:r>
      <w:r w:rsidR="009764FA">
        <w:rPr>
          <w:rFonts w:ascii="Times New Roman" w:hAnsi="Times New Roman"/>
          <w:sz w:val="24"/>
          <w:szCs w:val="24"/>
        </w:rPr>
        <w:t>ly except for July &amp; August</w:t>
      </w:r>
      <w:r>
        <w:rPr>
          <w:rFonts w:ascii="Times New Roman" w:hAnsi="Times New Roman"/>
          <w:sz w:val="24"/>
          <w:szCs w:val="24"/>
        </w:rPr>
        <w:t xml:space="preserve"> but in no case less than four times a year (including the Annual General Meeting), and may be held more frequently as desirable. </w:t>
      </w:r>
    </w:p>
    <w:p w:rsidR="001A1CD0" w:rsidRDefault="002F153F" w:rsidP="001A1CD0">
      <w:pPr>
        <w:pStyle w:val="NormalWeb"/>
        <w:spacing w:before="2" w:after="2"/>
      </w:pPr>
      <w:r>
        <w:rPr>
          <w:rFonts w:ascii="Times New Roman" w:hAnsi="Times New Roman"/>
          <w:sz w:val="24"/>
          <w:szCs w:val="24"/>
        </w:rPr>
        <w:t>WBCA</w:t>
      </w:r>
      <w:r w:rsidR="001A1CD0">
        <w:rPr>
          <w:rFonts w:ascii="Times New Roman" w:hAnsi="Times New Roman"/>
          <w:sz w:val="24"/>
          <w:szCs w:val="24"/>
        </w:rPr>
        <w:t xml:space="preserve"> Bylaws - 2 - Approved </w:t>
      </w:r>
      <w:r w:rsidR="009764FA">
        <w:rPr>
          <w:rFonts w:ascii="Times New Roman" w:hAnsi="Times New Roman"/>
          <w:sz w:val="24"/>
          <w:szCs w:val="24"/>
        </w:rPr>
        <w:t>12</w:t>
      </w:r>
      <w:r w:rsidR="001A1CD0">
        <w:rPr>
          <w:rFonts w:ascii="Times New Roman" w:hAnsi="Times New Roman"/>
          <w:sz w:val="24"/>
          <w:szCs w:val="24"/>
        </w:rPr>
        <w:t>/1</w:t>
      </w:r>
      <w:r w:rsidR="009764FA">
        <w:rPr>
          <w:rFonts w:ascii="Times New Roman" w:hAnsi="Times New Roman"/>
          <w:sz w:val="24"/>
          <w:szCs w:val="24"/>
        </w:rPr>
        <w:t>9</w:t>
      </w:r>
      <w:r w:rsidR="001A1CD0">
        <w:rPr>
          <w:rFonts w:ascii="Times New Roman" w:hAnsi="Times New Roman"/>
          <w:sz w:val="24"/>
          <w:szCs w:val="24"/>
        </w:rPr>
        <w:t>/201</w:t>
      </w:r>
      <w:r w:rsidR="009764FA">
        <w:rPr>
          <w:rFonts w:ascii="Times New Roman" w:hAnsi="Times New Roman"/>
          <w:sz w:val="24"/>
          <w:szCs w:val="24"/>
        </w:rPr>
        <w:t>2</w:t>
      </w:r>
      <w:r w:rsidR="001A1CD0">
        <w:rPr>
          <w:rFonts w:ascii="Times New Roman" w:hAnsi="Times New Roman"/>
          <w:sz w:val="24"/>
          <w:szCs w:val="24"/>
        </w:rPr>
        <w:t xml:space="preserve"> </w:t>
      </w:r>
    </w:p>
    <w:p w:rsidR="001A1CD0" w:rsidRDefault="001A1CD0" w:rsidP="001A1CD0">
      <w:pPr>
        <w:pStyle w:val="NormalWeb"/>
        <w:spacing w:before="2" w:after="2"/>
      </w:pPr>
      <w:r>
        <w:rPr>
          <w:rFonts w:ascii="TimesNewRomanPS" w:hAnsi="TimesNewRomanPS"/>
          <w:i/>
          <w:iCs/>
          <w:sz w:val="24"/>
          <w:szCs w:val="24"/>
        </w:rPr>
        <w:t xml:space="preserve">Section III.2 - Special membership meetings </w:t>
      </w:r>
      <w:r>
        <w:rPr>
          <w:rFonts w:ascii="Times New Roman" w:hAnsi="Times New Roman"/>
          <w:sz w:val="24"/>
          <w:szCs w:val="24"/>
        </w:rPr>
        <w:t xml:space="preserve">may also be called, with the reason for the meeting clearly stated and the agenda restricted to that issue. One-third of the members in good standing may request a special meeting, which will then be called by the Executive Committee (EC). General and special membership meetings shall be announced at least one week in advance. </w:t>
      </w:r>
    </w:p>
    <w:p w:rsidR="001A1CD0" w:rsidRDefault="001A1CD0" w:rsidP="001A1CD0">
      <w:pPr>
        <w:pStyle w:val="NormalWeb"/>
        <w:spacing w:before="2" w:after="2"/>
      </w:pPr>
      <w:r>
        <w:rPr>
          <w:rFonts w:ascii="TimesNewRomanPS" w:hAnsi="TimesNewRomanPS"/>
          <w:i/>
          <w:iCs/>
          <w:sz w:val="24"/>
          <w:szCs w:val="24"/>
        </w:rPr>
        <w:lastRenderedPageBreak/>
        <w:t xml:space="preserve">Section III.3 - Annual General Meeting (AGM) </w:t>
      </w:r>
      <w:proofErr w:type="gramStart"/>
      <w:r>
        <w:rPr>
          <w:rFonts w:ascii="Times New Roman" w:hAnsi="Times New Roman"/>
          <w:sz w:val="24"/>
          <w:szCs w:val="24"/>
        </w:rPr>
        <w:t>is held</w:t>
      </w:r>
      <w:proofErr w:type="gramEnd"/>
      <w:r>
        <w:rPr>
          <w:rFonts w:ascii="Times New Roman" w:hAnsi="Times New Roman"/>
          <w:sz w:val="24"/>
          <w:szCs w:val="24"/>
        </w:rPr>
        <w:t xml:space="preserve"> once a year, generally in </w:t>
      </w:r>
      <w:r w:rsidR="009764FA">
        <w:rPr>
          <w:rFonts w:ascii="Times New Roman" w:hAnsi="Times New Roman"/>
          <w:sz w:val="24"/>
          <w:szCs w:val="24"/>
        </w:rPr>
        <w:t>Octo</w:t>
      </w:r>
      <w:r>
        <w:rPr>
          <w:rFonts w:ascii="Times New Roman" w:hAnsi="Times New Roman"/>
          <w:sz w:val="24"/>
          <w:szCs w:val="24"/>
        </w:rPr>
        <w:t xml:space="preserve">ber, and shall be announced at least 30 days prior by notice to the membership. Each Table Officer and Committee Chair shall present an annual report, the financial statement for the previous fiscal year (ending September 30) shall be approved, and Officers for the coming year will be elected. The Order of Business for the AGM shall be: </w:t>
      </w:r>
    </w:p>
    <w:p w:rsidR="001A1CD0" w:rsidRDefault="001A1CD0" w:rsidP="001A1CD0">
      <w:pPr>
        <w:pStyle w:val="NormalWeb"/>
        <w:spacing w:before="2" w:after="2"/>
      </w:pPr>
      <w:r>
        <w:rPr>
          <w:rFonts w:ascii="Times New Roman" w:hAnsi="Times New Roman"/>
          <w:sz w:val="24"/>
          <w:szCs w:val="24"/>
        </w:rPr>
        <w:t>1. Self-introductions of those present</w:t>
      </w:r>
      <w:r>
        <w:rPr>
          <w:rFonts w:ascii="Times New Roman" w:hAnsi="Times New Roman"/>
          <w:sz w:val="24"/>
          <w:szCs w:val="24"/>
        </w:rPr>
        <w:br/>
        <w:t>2. Approval of the minutes of the previous membership meeting</w:t>
      </w:r>
      <w:r>
        <w:rPr>
          <w:rFonts w:ascii="Times New Roman" w:hAnsi="Times New Roman"/>
          <w:sz w:val="24"/>
          <w:szCs w:val="24"/>
        </w:rPr>
        <w:br/>
      </w:r>
      <w:proofErr w:type="gramStart"/>
      <w:r>
        <w:rPr>
          <w:rFonts w:ascii="Times New Roman" w:hAnsi="Times New Roman"/>
          <w:sz w:val="24"/>
          <w:szCs w:val="24"/>
        </w:rPr>
        <w:t>3</w:t>
      </w:r>
      <w:proofErr w:type="gramEnd"/>
      <w:r>
        <w:rPr>
          <w:rFonts w:ascii="Times New Roman" w:hAnsi="Times New Roman"/>
          <w:sz w:val="24"/>
          <w:szCs w:val="24"/>
        </w:rPr>
        <w:t xml:space="preserve">. </w:t>
      </w:r>
      <w:proofErr w:type="gramStart"/>
      <w:r>
        <w:rPr>
          <w:rFonts w:ascii="Times New Roman" w:hAnsi="Times New Roman"/>
          <w:sz w:val="24"/>
          <w:szCs w:val="24"/>
        </w:rPr>
        <w:t>Reports of Committees</w:t>
      </w:r>
      <w:r>
        <w:rPr>
          <w:rFonts w:ascii="Times New Roman" w:hAnsi="Times New Roman"/>
          <w:sz w:val="24"/>
          <w:szCs w:val="24"/>
        </w:rPr>
        <w:br/>
        <w:t>4.</w:t>
      </w:r>
      <w:proofErr w:type="gramEnd"/>
      <w:r>
        <w:rPr>
          <w:rFonts w:ascii="Times New Roman" w:hAnsi="Times New Roman"/>
          <w:sz w:val="24"/>
          <w:szCs w:val="24"/>
        </w:rPr>
        <w:t xml:space="preserve"> </w:t>
      </w:r>
      <w:proofErr w:type="gramStart"/>
      <w:r>
        <w:rPr>
          <w:rFonts w:ascii="Times New Roman" w:hAnsi="Times New Roman"/>
          <w:sz w:val="24"/>
          <w:szCs w:val="24"/>
        </w:rPr>
        <w:t>Reports of Officers</w:t>
      </w:r>
      <w:r>
        <w:rPr>
          <w:rFonts w:ascii="Times New Roman" w:hAnsi="Times New Roman"/>
          <w:sz w:val="24"/>
          <w:szCs w:val="24"/>
        </w:rPr>
        <w:br/>
        <w:t>5.</w:t>
      </w:r>
      <w:proofErr w:type="gramEnd"/>
      <w:r>
        <w:rPr>
          <w:rFonts w:ascii="Times New Roman" w:hAnsi="Times New Roman"/>
          <w:sz w:val="24"/>
          <w:szCs w:val="24"/>
        </w:rPr>
        <w:t xml:space="preserve"> </w:t>
      </w:r>
      <w:proofErr w:type="gramStart"/>
      <w:r>
        <w:rPr>
          <w:rFonts w:ascii="Times New Roman" w:hAnsi="Times New Roman"/>
          <w:sz w:val="24"/>
          <w:szCs w:val="24"/>
        </w:rPr>
        <w:t>Election of Officers for the coming year</w:t>
      </w:r>
      <w:r>
        <w:rPr>
          <w:rFonts w:ascii="Times New Roman" w:hAnsi="Times New Roman"/>
          <w:sz w:val="24"/>
          <w:szCs w:val="24"/>
        </w:rPr>
        <w:br/>
        <w:t>6.</w:t>
      </w:r>
      <w:proofErr w:type="gramEnd"/>
      <w:r>
        <w:rPr>
          <w:rFonts w:ascii="Times New Roman" w:hAnsi="Times New Roman"/>
          <w:sz w:val="24"/>
          <w:szCs w:val="24"/>
        </w:rPr>
        <w:t xml:space="preserve"> Old and unfinished business from previous membership meetings </w:t>
      </w:r>
      <w:r w:rsidR="009764FA">
        <w:rPr>
          <w:rFonts w:ascii="Times New Roman" w:hAnsi="Times New Roman"/>
          <w:sz w:val="24"/>
          <w:szCs w:val="24"/>
        </w:rPr>
        <w:tab/>
      </w:r>
      <w:r w:rsidR="009764FA">
        <w:rPr>
          <w:rFonts w:ascii="Times New Roman" w:hAnsi="Times New Roman"/>
          <w:sz w:val="24"/>
          <w:szCs w:val="24"/>
        </w:rPr>
        <w:tab/>
      </w:r>
      <w:r w:rsidR="009764FA">
        <w:rPr>
          <w:rFonts w:ascii="Times New Roman" w:hAnsi="Times New Roman"/>
          <w:sz w:val="24"/>
          <w:szCs w:val="24"/>
        </w:rPr>
        <w:tab/>
        <w:t xml:space="preserve"> </w:t>
      </w:r>
      <w:proofErr w:type="gramStart"/>
      <w:r>
        <w:rPr>
          <w:rFonts w:ascii="Times New Roman" w:hAnsi="Times New Roman"/>
          <w:sz w:val="24"/>
          <w:szCs w:val="24"/>
        </w:rPr>
        <w:t>7</w:t>
      </w:r>
      <w:proofErr w:type="gramEnd"/>
      <w:r>
        <w:rPr>
          <w:rFonts w:ascii="Times New Roman" w:hAnsi="Times New Roman"/>
          <w:sz w:val="24"/>
          <w:szCs w:val="24"/>
        </w:rPr>
        <w:t xml:space="preserve">. New business Adjournment </w:t>
      </w:r>
    </w:p>
    <w:p w:rsidR="001A1CD0" w:rsidRDefault="001A1CD0" w:rsidP="001A1CD0">
      <w:pPr>
        <w:pStyle w:val="NormalWeb"/>
        <w:spacing w:before="2" w:after="2"/>
      </w:pPr>
      <w:r>
        <w:rPr>
          <w:rFonts w:ascii="TimesNewRomanPS" w:hAnsi="TimesNewRomanPS"/>
          <w:i/>
          <w:iCs/>
          <w:sz w:val="24"/>
          <w:szCs w:val="24"/>
        </w:rPr>
        <w:t xml:space="preserve">Section III.4 - Conduct of meetings: </w:t>
      </w:r>
      <w:r>
        <w:rPr>
          <w:rFonts w:ascii="Times New Roman" w:hAnsi="Times New Roman"/>
          <w:sz w:val="24"/>
          <w:szCs w:val="24"/>
        </w:rPr>
        <w:t xml:space="preserve">An Officer (usually the Chair) will chair the meeting. All membership meetings (including the AGM) are open to the general public, and those attending may speak at the pleasure of the meeting chair. Only members, however, may vote. Robert's Rules of Order (http://www.robertsrules.org) shall govern procedure at all meetings. </w:t>
      </w:r>
    </w:p>
    <w:p w:rsidR="001A1CD0" w:rsidRDefault="001A1CD0" w:rsidP="001A1CD0">
      <w:pPr>
        <w:pStyle w:val="NormalWeb"/>
        <w:spacing w:before="2" w:after="2"/>
      </w:pPr>
      <w:r>
        <w:rPr>
          <w:rFonts w:ascii="TimesNewRomanPS" w:hAnsi="TimesNewRomanPS"/>
          <w:i/>
          <w:iCs/>
          <w:sz w:val="24"/>
          <w:szCs w:val="24"/>
        </w:rPr>
        <w:t xml:space="preserve">Section III.5 - Quorum </w:t>
      </w:r>
      <w:r>
        <w:rPr>
          <w:rFonts w:ascii="Times New Roman" w:hAnsi="Times New Roman"/>
          <w:sz w:val="24"/>
          <w:szCs w:val="24"/>
        </w:rPr>
        <w:t xml:space="preserve">for regular and special membership meetings is 15% of the current paid membership. Quorum for the AGM is 20% of the current paid membership, but in no case less than 10 members. </w:t>
      </w:r>
    </w:p>
    <w:p w:rsidR="001A1CD0" w:rsidRDefault="001A1CD0" w:rsidP="001A1CD0">
      <w:pPr>
        <w:pStyle w:val="NormalWeb"/>
        <w:spacing w:before="2" w:after="2"/>
        <w:rPr>
          <w:rFonts w:ascii="Times New Roman" w:hAnsi="Times New Roman"/>
          <w:sz w:val="24"/>
          <w:szCs w:val="24"/>
        </w:rPr>
      </w:pPr>
      <w:r>
        <w:rPr>
          <w:rFonts w:ascii="TimesNewRomanPS" w:hAnsi="TimesNewRomanPS"/>
          <w:i/>
          <w:iCs/>
          <w:sz w:val="24"/>
          <w:szCs w:val="24"/>
        </w:rPr>
        <w:t xml:space="preserve">Section III.6 - Voting: </w:t>
      </w:r>
      <w:r>
        <w:rPr>
          <w:rFonts w:ascii="Times New Roman" w:hAnsi="Times New Roman"/>
          <w:sz w:val="24"/>
          <w:szCs w:val="24"/>
        </w:rPr>
        <w:t xml:space="preserve">At all membership meetings, a majority vote of those members present will decide, except that voting for resolutions which determine official </w:t>
      </w:r>
      <w:r w:rsidR="002F153F">
        <w:rPr>
          <w:rFonts w:ascii="Times New Roman" w:hAnsi="Times New Roman"/>
          <w:sz w:val="24"/>
          <w:szCs w:val="24"/>
        </w:rPr>
        <w:t>WBCA</w:t>
      </w:r>
      <w:r>
        <w:rPr>
          <w:rFonts w:ascii="Times New Roman" w:hAnsi="Times New Roman"/>
          <w:sz w:val="24"/>
          <w:szCs w:val="24"/>
        </w:rPr>
        <w:t xml:space="preserve"> policies require a two-thirds (2/3) majority of the members present. At all membership meetings, the meeting chair shall vote only to break a tie. Every question shall be decided by a show of hands, unless </w:t>
      </w:r>
      <w:proofErr w:type="gramStart"/>
      <w:r>
        <w:rPr>
          <w:rFonts w:ascii="Times New Roman" w:hAnsi="Times New Roman"/>
          <w:sz w:val="24"/>
          <w:szCs w:val="24"/>
        </w:rPr>
        <w:t>a secret ballot is requested by three or more members present, in which case the meeting chair shall decide on the procedure for secret ballots</w:t>
      </w:r>
      <w:proofErr w:type="gramEnd"/>
      <w:r>
        <w:rPr>
          <w:rFonts w:ascii="Times New Roman" w:hAnsi="Times New Roman"/>
          <w:sz w:val="24"/>
          <w:szCs w:val="24"/>
        </w:rPr>
        <w:t xml:space="preserve">. There shall be no proxy voting; </w:t>
      </w:r>
      <w:proofErr w:type="gramStart"/>
      <w:r>
        <w:rPr>
          <w:rFonts w:ascii="Times New Roman" w:hAnsi="Times New Roman"/>
          <w:sz w:val="24"/>
          <w:szCs w:val="24"/>
        </w:rPr>
        <w:t>only members who are physically present</w:t>
      </w:r>
      <w:proofErr w:type="gramEnd"/>
      <w:r>
        <w:rPr>
          <w:rFonts w:ascii="Times New Roman" w:hAnsi="Times New Roman"/>
          <w:sz w:val="24"/>
          <w:szCs w:val="24"/>
        </w:rPr>
        <w:t xml:space="preserve"> may vote. </w:t>
      </w:r>
    </w:p>
    <w:p w:rsidR="00820756" w:rsidRDefault="00820756" w:rsidP="001A1CD0">
      <w:pPr>
        <w:pStyle w:val="NormalWeb"/>
        <w:spacing w:before="2" w:after="2"/>
      </w:pPr>
    </w:p>
    <w:p w:rsidR="001A1CD0" w:rsidRDefault="001A1CD0" w:rsidP="001A1CD0">
      <w:pPr>
        <w:pStyle w:val="NormalWeb"/>
        <w:spacing w:before="2" w:after="2"/>
      </w:pPr>
      <w:r>
        <w:rPr>
          <w:rFonts w:ascii="TimesNewRomanPS" w:hAnsi="TimesNewRomanPS"/>
          <w:b/>
          <w:bCs/>
          <w:sz w:val="24"/>
          <w:szCs w:val="24"/>
        </w:rPr>
        <w:t xml:space="preserve">Article IV - OFFICERS and EXECUTIVE COMMITTEE (EC) </w:t>
      </w:r>
    </w:p>
    <w:p w:rsidR="001A1CD0" w:rsidRDefault="001A1CD0" w:rsidP="001A1CD0">
      <w:pPr>
        <w:pStyle w:val="NormalWeb"/>
        <w:spacing w:before="2" w:after="2"/>
      </w:pPr>
      <w:r>
        <w:rPr>
          <w:rFonts w:ascii="TimesNewRomanPS" w:hAnsi="TimesNewRomanPS"/>
          <w:i/>
          <w:iCs/>
          <w:sz w:val="24"/>
          <w:szCs w:val="24"/>
        </w:rPr>
        <w:t xml:space="preserve">Section IV.1 - Officers and Duties: </w:t>
      </w:r>
      <w:r>
        <w:rPr>
          <w:rFonts w:ascii="Times New Roman" w:hAnsi="Times New Roman"/>
          <w:sz w:val="24"/>
          <w:szCs w:val="24"/>
        </w:rPr>
        <w:t xml:space="preserve">There shall be </w:t>
      </w:r>
      <w:r w:rsidR="00820756">
        <w:rPr>
          <w:rFonts w:ascii="Times New Roman" w:hAnsi="Times New Roman"/>
          <w:sz w:val="24"/>
          <w:szCs w:val="24"/>
        </w:rPr>
        <w:t>three</w:t>
      </w:r>
      <w:r>
        <w:rPr>
          <w:rFonts w:ascii="Times New Roman" w:hAnsi="Times New Roman"/>
          <w:sz w:val="24"/>
          <w:szCs w:val="24"/>
        </w:rPr>
        <w:t xml:space="preserve"> Table Officers, with fixed responsibilities, and from two to five Officers at Large. Their duties are: </w:t>
      </w:r>
    </w:p>
    <w:p w:rsidR="001A1CD0" w:rsidRDefault="001A1CD0" w:rsidP="001A1CD0">
      <w:pPr>
        <w:pStyle w:val="NormalWeb"/>
        <w:spacing w:before="2" w:after="2"/>
      </w:pPr>
      <w:r>
        <w:rPr>
          <w:rFonts w:ascii="TimesNewRomanPS" w:hAnsi="TimesNewRomanPS"/>
          <w:i/>
          <w:iCs/>
          <w:sz w:val="24"/>
          <w:szCs w:val="24"/>
        </w:rPr>
        <w:t xml:space="preserve">Chair: </w:t>
      </w:r>
      <w:r>
        <w:rPr>
          <w:rFonts w:ascii="Times New Roman" w:hAnsi="Times New Roman"/>
          <w:sz w:val="24"/>
          <w:szCs w:val="24"/>
        </w:rPr>
        <w:t xml:space="preserve">Provides leadership within the </w:t>
      </w:r>
      <w:r w:rsidR="002F153F">
        <w:rPr>
          <w:rFonts w:ascii="Times New Roman" w:hAnsi="Times New Roman"/>
          <w:sz w:val="24"/>
          <w:szCs w:val="24"/>
        </w:rPr>
        <w:t>WBCA</w:t>
      </w:r>
      <w:r>
        <w:rPr>
          <w:rFonts w:ascii="Times New Roman" w:hAnsi="Times New Roman"/>
          <w:sz w:val="24"/>
          <w:szCs w:val="24"/>
        </w:rPr>
        <w:t xml:space="preserve">, calls and chairs meetings, functions as </w:t>
      </w:r>
      <w:r w:rsidR="002F153F">
        <w:rPr>
          <w:rFonts w:ascii="Times New Roman" w:hAnsi="Times New Roman"/>
          <w:sz w:val="24"/>
          <w:szCs w:val="24"/>
        </w:rPr>
        <w:t>WBCA</w:t>
      </w:r>
      <w:r>
        <w:rPr>
          <w:rFonts w:ascii="Times New Roman" w:hAnsi="Times New Roman"/>
          <w:sz w:val="24"/>
          <w:szCs w:val="24"/>
        </w:rPr>
        <w:t xml:space="preserve"> contact for external organizations. Serves as primary contact for external organizations and the public at large, with the right to delegate such duties to another member of the EC. </w:t>
      </w:r>
    </w:p>
    <w:p w:rsidR="001A1CD0" w:rsidRDefault="002F153F" w:rsidP="001A1CD0">
      <w:pPr>
        <w:pStyle w:val="NormalWeb"/>
        <w:spacing w:before="2" w:after="2"/>
      </w:pPr>
      <w:r>
        <w:rPr>
          <w:rFonts w:ascii="Times New Roman" w:hAnsi="Times New Roman"/>
          <w:sz w:val="24"/>
          <w:szCs w:val="24"/>
        </w:rPr>
        <w:t>WBCA</w:t>
      </w:r>
      <w:r w:rsidR="001A1CD0">
        <w:rPr>
          <w:rFonts w:ascii="Times New Roman" w:hAnsi="Times New Roman"/>
          <w:sz w:val="24"/>
          <w:szCs w:val="24"/>
        </w:rPr>
        <w:t xml:space="preserve"> Bylaws - 3 - Approved 5/13/2010 </w:t>
      </w:r>
      <w:r w:rsidR="001A1CD0">
        <w:rPr>
          <w:rFonts w:ascii="TimesNewRomanPS" w:hAnsi="TimesNewRomanPS"/>
          <w:i/>
          <w:iCs/>
          <w:sz w:val="24"/>
          <w:szCs w:val="24"/>
        </w:rPr>
        <w:t xml:space="preserve">Vice-Chair: </w:t>
      </w:r>
      <w:r w:rsidR="001A1CD0">
        <w:rPr>
          <w:rFonts w:ascii="Times New Roman" w:hAnsi="Times New Roman"/>
          <w:sz w:val="24"/>
          <w:szCs w:val="24"/>
        </w:rPr>
        <w:t xml:space="preserve">Assists the Chair in his/her duties, with the Chair bearing primary responsibility. </w:t>
      </w:r>
    </w:p>
    <w:p w:rsidR="001A1CD0" w:rsidRDefault="001A1CD0" w:rsidP="001A1CD0">
      <w:pPr>
        <w:pStyle w:val="NormalWeb"/>
        <w:spacing w:before="2" w:after="2"/>
      </w:pPr>
      <w:r>
        <w:rPr>
          <w:rFonts w:ascii="TimesNewRomanPS" w:hAnsi="TimesNewRomanPS"/>
          <w:i/>
          <w:iCs/>
          <w:sz w:val="24"/>
          <w:szCs w:val="24"/>
        </w:rPr>
        <w:t xml:space="preserve">Secretary: </w:t>
      </w:r>
      <w:r>
        <w:rPr>
          <w:rFonts w:ascii="Times New Roman" w:hAnsi="Times New Roman"/>
          <w:sz w:val="24"/>
          <w:szCs w:val="24"/>
        </w:rPr>
        <w:t xml:space="preserve">Takes minutes at membership and Executive Committee meetings and makes them available to the membership. Maintains records of correspondence, including printouts of important emails. A copy of all official correspondence shall be forwarded to the Secretary for </w:t>
      </w:r>
      <w:proofErr w:type="gramStart"/>
      <w:r>
        <w:rPr>
          <w:rFonts w:ascii="Times New Roman" w:hAnsi="Times New Roman"/>
          <w:sz w:val="24"/>
          <w:szCs w:val="24"/>
        </w:rPr>
        <w:t>record-keeping</w:t>
      </w:r>
      <w:proofErr w:type="gramEnd"/>
      <w:r>
        <w:rPr>
          <w:rFonts w:ascii="Times New Roman" w:hAnsi="Times New Roman"/>
          <w:sz w:val="24"/>
          <w:szCs w:val="24"/>
        </w:rPr>
        <w:t xml:space="preserve">. </w:t>
      </w:r>
    </w:p>
    <w:p w:rsidR="001A1CD0" w:rsidRDefault="001A1CD0" w:rsidP="001A1CD0">
      <w:pPr>
        <w:pStyle w:val="NormalWeb"/>
        <w:spacing w:before="2" w:after="2"/>
      </w:pPr>
      <w:r>
        <w:rPr>
          <w:rFonts w:ascii="TimesNewRomanPS" w:hAnsi="TimesNewRomanPS"/>
          <w:i/>
          <w:iCs/>
          <w:sz w:val="24"/>
          <w:szCs w:val="24"/>
        </w:rPr>
        <w:t xml:space="preserve">Treasurer: </w:t>
      </w:r>
      <w:r>
        <w:rPr>
          <w:rFonts w:ascii="Times New Roman" w:hAnsi="Times New Roman"/>
          <w:sz w:val="24"/>
          <w:szCs w:val="24"/>
        </w:rPr>
        <w:t xml:space="preserve">Ensures that all funds raised </w:t>
      </w:r>
      <w:proofErr w:type="gramStart"/>
      <w:r>
        <w:rPr>
          <w:rFonts w:ascii="Times New Roman" w:hAnsi="Times New Roman"/>
          <w:sz w:val="24"/>
          <w:szCs w:val="24"/>
        </w:rPr>
        <w:t>are deposited</w:t>
      </w:r>
      <w:proofErr w:type="gramEnd"/>
      <w:r>
        <w:rPr>
          <w:rFonts w:ascii="Times New Roman" w:hAnsi="Times New Roman"/>
          <w:sz w:val="24"/>
          <w:szCs w:val="24"/>
        </w:rPr>
        <w:t xml:space="preserve"> to the account of the </w:t>
      </w:r>
      <w:r w:rsidR="002F153F">
        <w:rPr>
          <w:rFonts w:ascii="Times New Roman" w:hAnsi="Times New Roman"/>
          <w:sz w:val="24"/>
          <w:szCs w:val="24"/>
        </w:rPr>
        <w:t>WBCA</w:t>
      </w:r>
      <w:r>
        <w:rPr>
          <w:rFonts w:ascii="Times New Roman" w:hAnsi="Times New Roman"/>
          <w:sz w:val="24"/>
          <w:szCs w:val="24"/>
        </w:rPr>
        <w:t xml:space="preserve"> in a recognized financial institution selected by the Executive Committee (EC). Maintains proper records of receipts and expenditures at all times, including separate general ledger accounts to record income and expenses for each major </w:t>
      </w:r>
      <w:r w:rsidR="002F153F">
        <w:rPr>
          <w:rFonts w:ascii="Times New Roman" w:hAnsi="Times New Roman"/>
          <w:sz w:val="24"/>
          <w:szCs w:val="24"/>
        </w:rPr>
        <w:t>WBCA</w:t>
      </w:r>
      <w:r>
        <w:rPr>
          <w:rFonts w:ascii="Times New Roman" w:hAnsi="Times New Roman"/>
          <w:sz w:val="24"/>
          <w:szCs w:val="24"/>
        </w:rPr>
        <w:t xml:space="preserve"> initiative; prepares financial statements for the AGM. Ensures that all cheques are signed by two out of three EC members assigned to this responsibility by the EC, that any expenditure over $75 is approved in advance by the EC, and that any expenditure over $200 is approved in advance by majority vote at a membership meeting. </w:t>
      </w:r>
    </w:p>
    <w:p w:rsidR="001A1CD0" w:rsidRDefault="001A1CD0" w:rsidP="001A1CD0">
      <w:pPr>
        <w:pStyle w:val="NormalWeb"/>
        <w:spacing w:before="2" w:after="2"/>
      </w:pPr>
      <w:r>
        <w:rPr>
          <w:rFonts w:ascii="TimesNewRomanPS" w:hAnsi="TimesNewRomanPS"/>
          <w:i/>
          <w:iCs/>
          <w:sz w:val="24"/>
          <w:szCs w:val="24"/>
        </w:rPr>
        <w:lastRenderedPageBreak/>
        <w:t xml:space="preserve">Membership </w:t>
      </w:r>
      <w:r w:rsidR="009B49E6">
        <w:rPr>
          <w:rFonts w:ascii="TimesNewRomanPS" w:hAnsi="TimesNewRomanPS"/>
          <w:i/>
          <w:iCs/>
          <w:sz w:val="24"/>
          <w:szCs w:val="24"/>
        </w:rPr>
        <w:t>Director</w:t>
      </w:r>
      <w:r>
        <w:rPr>
          <w:rFonts w:ascii="TimesNewRomanPS" w:hAnsi="TimesNewRomanPS"/>
          <w:i/>
          <w:iCs/>
          <w:sz w:val="24"/>
          <w:szCs w:val="24"/>
        </w:rPr>
        <w:t xml:space="preserve">: </w:t>
      </w:r>
      <w:r>
        <w:rPr>
          <w:rFonts w:ascii="Times New Roman" w:hAnsi="Times New Roman"/>
          <w:sz w:val="24"/>
          <w:szCs w:val="24"/>
        </w:rPr>
        <w:t xml:space="preserve">Maintains the membership list and associated data; verifies that members have met the requirements for membership. At membership meetings, determines the number of members present, certifies that a quorum has been reached, and reports the number for a majority of members present. Notifies members about renewal. Develops strategies for membership development and retention. </w:t>
      </w:r>
    </w:p>
    <w:p w:rsidR="001A1CD0" w:rsidRDefault="001A1CD0" w:rsidP="001A1CD0">
      <w:pPr>
        <w:pStyle w:val="NormalWeb"/>
        <w:spacing w:before="2" w:after="2"/>
      </w:pPr>
      <w:r>
        <w:rPr>
          <w:rFonts w:ascii="TimesNewRomanPS" w:hAnsi="TimesNewRomanPS"/>
          <w:i/>
          <w:iCs/>
          <w:sz w:val="24"/>
          <w:szCs w:val="24"/>
        </w:rPr>
        <w:t xml:space="preserve">Officers at Large: </w:t>
      </w:r>
      <w:r>
        <w:rPr>
          <w:rFonts w:ascii="Times New Roman" w:hAnsi="Times New Roman"/>
          <w:sz w:val="24"/>
          <w:szCs w:val="24"/>
        </w:rPr>
        <w:t xml:space="preserve">Assist the Table Officers in the operation of the </w:t>
      </w:r>
      <w:r w:rsidR="002F153F">
        <w:rPr>
          <w:rFonts w:ascii="Times New Roman" w:hAnsi="Times New Roman"/>
          <w:sz w:val="24"/>
          <w:szCs w:val="24"/>
        </w:rPr>
        <w:t>WBCA</w:t>
      </w:r>
      <w:r>
        <w:rPr>
          <w:rFonts w:ascii="Times New Roman" w:hAnsi="Times New Roman"/>
          <w:sz w:val="24"/>
          <w:szCs w:val="24"/>
        </w:rPr>
        <w:t xml:space="preserve">, with specific duties as </w:t>
      </w:r>
      <w:proofErr w:type="gramStart"/>
      <w:r>
        <w:rPr>
          <w:rFonts w:ascii="Times New Roman" w:hAnsi="Times New Roman"/>
          <w:sz w:val="24"/>
          <w:szCs w:val="24"/>
        </w:rPr>
        <w:t>shall be needed</w:t>
      </w:r>
      <w:proofErr w:type="gramEnd"/>
      <w:r>
        <w:rPr>
          <w:rFonts w:ascii="Times New Roman" w:hAnsi="Times New Roman"/>
          <w:sz w:val="24"/>
          <w:szCs w:val="24"/>
        </w:rPr>
        <w:t xml:space="preserve"> by the </w:t>
      </w:r>
      <w:r w:rsidR="002F153F">
        <w:rPr>
          <w:rFonts w:ascii="Times New Roman" w:hAnsi="Times New Roman"/>
          <w:sz w:val="24"/>
          <w:szCs w:val="24"/>
        </w:rPr>
        <w:t>WBCA</w:t>
      </w:r>
      <w:r>
        <w:rPr>
          <w:rFonts w:ascii="Times New Roman" w:hAnsi="Times New Roman"/>
          <w:sz w:val="24"/>
          <w:szCs w:val="24"/>
        </w:rPr>
        <w:t xml:space="preserve"> and shall suit their individual talents. They may also serve as Committee Chairs. </w:t>
      </w:r>
    </w:p>
    <w:p w:rsidR="001A1CD0" w:rsidRDefault="001A1CD0" w:rsidP="001A1CD0">
      <w:pPr>
        <w:pStyle w:val="NormalWeb"/>
        <w:spacing w:before="2" w:after="2"/>
      </w:pPr>
      <w:r>
        <w:rPr>
          <w:rFonts w:ascii="TimesNewRomanPS" w:hAnsi="TimesNewRomanPS"/>
          <w:i/>
          <w:iCs/>
          <w:sz w:val="24"/>
          <w:szCs w:val="24"/>
        </w:rPr>
        <w:t xml:space="preserve">Section IV.2 - Executive Committee (EC) meetings: </w:t>
      </w:r>
      <w:r>
        <w:rPr>
          <w:rFonts w:ascii="Times New Roman" w:hAnsi="Times New Roman"/>
          <w:sz w:val="24"/>
          <w:szCs w:val="24"/>
        </w:rPr>
        <w:t xml:space="preserve">Both types of Officers will compose the Executive Committee, which meets generally every two months (alternating with membership meetings), but at least four times a year. Meetings shall be announced to the EC members at least 30 days in advance. Quorum for EC meetings is one-half of the members of the EC, with </w:t>
      </w:r>
      <w:proofErr w:type="spellStart"/>
      <w:r>
        <w:rPr>
          <w:rFonts w:ascii="Times New Roman" w:hAnsi="Times New Roman"/>
          <w:sz w:val="24"/>
          <w:szCs w:val="24"/>
        </w:rPr>
        <w:t>not</w:t>
      </w:r>
      <w:proofErr w:type="spellEnd"/>
      <w:r>
        <w:rPr>
          <w:rFonts w:ascii="Times New Roman" w:hAnsi="Times New Roman"/>
          <w:sz w:val="24"/>
          <w:szCs w:val="24"/>
        </w:rPr>
        <w:t xml:space="preserve"> fewer than two Table Officers present. Voting at EC meetings is by majority of those present. </w:t>
      </w:r>
    </w:p>
    <w:p w:rsidR="001A1CD0" w:rsidRDefault="001A1CD0" w:rsidP="001A1CD0">
      <w:pPr>
        <w:pStyle w:val="NormalWeb"/>
        <w:spacing w:before="2" w:after="2"/>
      </w:pPr>
      <w:r>
        <w:rPr>
          <w:rFonts w:ascii="TimesNewRomanPS" w:hAnsi="TimesNewRomanPS"/>
          <w:i/>
          <w:iCs/>
          <w:sz w:val="24"/>
          <w:szCs w:val="24"/>
        </w:rPr>
        <w:t xml:space="preserve">Section IV.3 - Election of Officers: </w:t>
      </w:r>
      <w:r>
        <w:rPr>
          <w:rFonts w:ascii="Times New Roman" w:hAnsi="Times New Roman"/>
          <w:sz w:val="24"/>
          <w:szCs w:val="24"/>
        </w:rPr>
        <w:t xml:space="preserve">Officers are elected at the Annual General Meeting for a term of one year by a majority vote of members present. For this election, a Nominating Committee shall be created by the EC several months prior to the AGM, which Committee shall create a slate of candidates and promulgate it to the membership at least a month prior to the AGM. Any member who wishes to stand for office shall notify the Nominating Committee before the slate is due to be complete. The Nominating Committee has the power to determine how many candidates shall be presented for each Officer position, and how many Officers at Large shall be elected, taking into account the number of candidates who have come forward or can be persuaded to serve. Members of the Nominating Committee may not stand for office in that election. </w:t>
      </w:r>
    </w:p>
    <w:p w:rsidR="001A1CD0" w:rsidRDefault="001A1CD0" w:rsidP="001A1CD0">
      <w:pPr>
        <w:pStyle w:val="NormalWeb"/>
        <w:spacing w:before="2" w:after="2"/>
      </w:pPr>
      <w:r>
        <w:rPr>
          <w:rFonts w:ascii="TimesNewRomanPS" w:hAnsi="TimesNewRomanPS"/>
          <w:i/>
          <w:iCs/>
          <w:sz w:val="24"/>
          <w:szCs w:val="24"/>
        </w:rPr>
        <w:t xml:space="preserve">Section IV.4 - Resignation, absences, and termination: </w:t>
      </w:r>
      <w:r>
        <w:rPr>
          <w:rFonts w:ascii="Times New Roman" w:hAnsi="Times New Roman"/>
          <w:sz w:val="24"/>
          <w:szCs w:val="24"/>
        </w:rPr>
        <w:t xml:space="preserve">Resignations shall be submitted in writing to the Executive Committee, preferably with 30 days notice. Officers must resign if they run for, or are elected or appointed to, political office, or if they move out of the </w:t>
      </w:r>
      <w:r w:rsidR="002F153F">
        <w:rPr>
          <w:rFonts w:ascii="Times New Roman" w:hAnsi="Times New Roman"/>
          <w:sz w:val="24"/>
          <w:szCs w:val="24"/>
        </w:rPr>
        <w:t>West Bend</w:t>
      </w:r>
      <w:r>
        <w:rPr>
          <w:rFonts w:ascii="Times New Roman" w:hAnsi="Times New Roman"/>
          <w:sz w:val="24"/>
          <w:szCs w:val="24"/>
        </w:rPr>
        <w:t xml:space="preserve">. If an Officer fails to attend three meetings (EC and membership) in a row, that Officer shall be at risk of removal, by two-thirds vote of the other Officers. </w:t>
      </w:r>
    </w:p>
    <w:p w:rsidR="001A1CD0" w:rsidRDefault="001A1CD0" w:rsidP="001A1CD0">
      <w:pPr>
        <w:pStyle w:val="NormalWeb"/>
        <w:spacing w:before="2" w:after="2"/>
      </w:pPr>
      <w:r>
        <w:rPr>
          <w:rFonts w:ascii="TimesNewRomanPS" w:hAnsi="TimesNewRomanPS"/>
          <w:i/>
          <w:iCs/>
          <w:sz w:val="24"/>
          <w:szCs w:val="24"/>
        </w:rPr>
        <w:t xml:space="preserve">Section IV.5 - Filling vacancies: </w:t>
      </w:r>
      <w:r>
        <w:rPr>
          <w:rFonts w:ascii="Times New Roman" w:hAnsi="Times New Roman"/>
          <w:sz w:val="24"/>
          <w:szCs w:val="24"/>
        </w:rPr>
        <w:t xml:space="preserve">Vacancies occurring between AGMs shall be filled by the EC, with confirmation being required at the next membership meeting. A replacement Table Officer is selected from among the Officers at Large. A replacement Officer at Large is selected from the general membership, or the number of Officers at Large may be allowed to decrease to its minimum, at the pleasure of the EC. The term of replacement Officers filling vacancies in this way shall extend to the next AGM. </w:t>
      </w:r>
    </w:p>
    <w:p w:rsidR="001A1CD0" w:rsidRDefault="001A1CD0" w:rsidP="001A1CD0">
      <w:pPr>
        <w:pStyle w:val="NormalWeb"/>
        <w:spacing w:before="2" w:after="2"/>
      </w:pPr>
      <w:r>
        <w:rPr>
          <w:rFonts w:ascii="TimesNewRomanPS" w:hAnsi="TimesNewRomanPS"/>
          <w:b/>
          <w:bCs/>
          <w:sz w:val="24"/>
          <w:szCs w:val="24"/>
        </w:rPr>
        <w:t xml:space="preserve">Article V - COMMITTEES OF THE MEMBERSHIP </w:t>
      </w:r>
    </w:p>
    <w:p w:rsidR="001A1CD0" w:rsidRDefault="001A1CD0" w:rsidP="001A1CD0">
      <w:pPr>
        <w:pStyle w:val="NormalWeb"/>
        <w:spacing w:before="2" w:after="2"/>
      </w:pPr>
      <w:r>
        <w:rPr>
          <w:rFonts w:ascii="TimesNewRomanPS" w:hAnsi="TimesNewRomanPS"/>
          <w:i/>
          <w:iCs/>
          <w:sz w:val="24"/>
          <w:szCs w:val="24"/>
        </w:rPr>
        <w:t xml:space="preserve">Section V.1 - Creation and oversight: </w:t>
      </w:r>
      <w:r>
        <w:rPr>
          <w:rFonts w:ascii="Times New Roman" w:hAnsi="Times New Roman"/>
          <w:sz w:val="24"/>
          <w:szCs w:val="24"/>
        </w:rPr>
        <w:t xml:space="preserve">Both Standing Committees and Ad Hoc Committees may be created and disbanded on majority vote of the EC, with the goal of working on specific issues of concern to members. When creating a Committee, the EC shall designate the Committee's initial convenor, but thereafter the Committee may choose its own Chair (or two Co-Chairs). The EC shall stay abreast of the activities of each Committee, and may at any time request a report from the Committee Chair. If any Committee becomes substantially inactive, the EC shall consider its dissolution or the appointment of a new convenor. </w:t>
      </w:r>
    </w:p>
    <w:p w:rsidR="001A1CD0" w:rsidRDefault="001A1CD0" w:rsidP="001A1CD0">
      <w:pPr>
        <w:pStyle w:val="NormalWeb"/>
        <w:spacing w:before="2" w:after="2"/>
      </w:pPr>
      <w:r>
        <w:rPr>
          <w:rFonts w:ascii="TimesNewRomanPS" w:hAnsi="TimesNewRomanPS"/>
          <w:i/>
          <w:iCs/>
          <w:sz w:val="24"/>
          <w:szCs w:val="24"/>
        </w:rPr>
        <w:t xml:space="preserve">Section V.2 - Composition and meetings: </w:t>
      </w:r>
      <w:r>
        <w:rPr>
          <w:rFonts w:ascii="Times New Roman" w:hAnsi="Times New Roman"/>
          <w:sz w:val="24"/>
          <w:szCs w:val="24"/>
        </w:rPr>
        <w:t xml:space="preserve">Each Committee must include at least one member of the EC. Committee members who are paid-up members of the </w:t>
      </w:r>
      <w:r w:rsidR="002F153F">
        <w:rPr>
          <w:rFonts w:ascii="Times New Roman" w:hAnsi="Times New Roman"/>
          <w:sz w:val="24"/>
          <w:szCs w:val="24"/>
        </w:rPr>
        <w:t>WBCA</w:t>
      </w:r>
      <w:r>
        <w:rPr>
          <w:rFonts w:ascii="Times New Roman" w:hAnsi="Times New Roman"/>
          <w:sz w:val="24"/>
          <w:szCs w:val="24"/>
        </w:rPr>
        <w:t xml:space="preserve"> are voting Committee members, but anyone may participate in Committee meetings, on the approval of a majority of the voting Committee members. Committees shall normally meet </w:t>
      </w:r>
      <w:r>
        <w:rPr>
          <w:rFonts w:ascii="Times New Roman" w:hAnsi="Times New Roman"/>
          <w:sz w:val="24"/>
          <w:szCs w:val="24"/>
        </w:rPr>
        <w:lastRenderedPageBreak/>
        <w:t xml:space="preserve">at least four times a year or, in the case of Ad Hoc Committees, until their purpose is accomplished. </w:t>
      </w:r>
    </w:p>
    <w:p w:rsidR="001A1CD0" w:rsidRDefault="001A1CD0" w:rsidP="001A1CD0">
      <w:pPr>
        <w:pStyle w:val="NormalWeb"/>
        <w:spacing w:before="2" w:after="2"/>
      </w:pPr>
      <w:r>
        <w:rPr>
          <w:rFonts w:ascii="TimesNewRomanPS" w:hAnsi="TimesNewRomanPS"/>
          <w:i/>
          <w:iCs/>
          <w:sz w:val="24"/>
          <w:szCs w:val="24"/>
        </w:rPr>
        <w:t xml:space="preserve">Section V.3 - Relation to the </w:t>
      </w:r>
      <w:r w:rsidR="002F153F">
        <w:rPr>
          <w:rFonts w:ascii="TimesNewRomanPS" w:hAnsi="TimesNewRomanPS"/>
          <w:i/>
          <w:iCs/>
          <w:sz w:val="24"/>
          <w:szCs w:val="24"/>
        </w:rPr>
        <w:t>WBCA</w:t>
      </w:r>
      <w:r>
        <w:rPr>
          <w:rFonts w:ascii="TimesNewRomanPS" w:hAnsi="TimesNewRomanPS"/>
          <w:i/>
          <w:iCs/>
          <w:sz w:val="24"/>
          <w:szCs w:val="24"/>
        </w:rPr>
        <w:t xml:space="preserve"> membership: </w:t>
      </w:r>
      <w:r>
        <w:rPr>
          <w:rFonts w:ascii="Times New Roman" w:hAnsi="Times New Roman"/>
          <w:sz w:val="24"/>
          <w:szCs w:val="24"/>
        </w:rPr>
        <w:t xml:space="preserve">Any Committee Chair is entitled to report to the EC and make recommendations for action by the </w:t>
      </w:r>
      <w:r w:rsidR="002F153F">
        <w:rPr>
          <w:rFonts w:ascii="Times New Roman" w:hAnsi="Times New Roman"/>
          <w:sz w:val="24"/>
          <w:szCs w:val="24"/>
        </w:rPr>
        <w:t>WBCA</w:t>
      </w:r>
      <w:r>
        <w:rPr>
          <w:rFonts w:ascii="Times New Roman" w:hAnsi="Times New Roman"/>
          <w:sz w:val="24"/>
          <w:szCs w:val="24"/>
        </w:rPr>
        <w:t xml:space="preserve"> as a whole. The Chair of each Committee shall present a written and oral report at the AGM. </w:t>
      </w:r>
    </w:p>
    <w:p w:rsidR="001A1CD0" w:rsidRDefault="001A1CD0" w:rsidP="001A1CD0">
      <w:pPr>
        <w:pStyle w:val="NormalWeb"/>
        <w:spacing w:before="2" w:after="2"/>
      </w:pPr>
      <w:r>
        <w:rPr>
          <w:rFonts w:ascii="TimesNewRomanPS" w:hAnsi="TimesNewRomanPS"/>
          <w:b/>
          <w:bCs/>
          <w:sz w:val="24"/>
          <w:szCs w:val="24"/>
        </w:rPr>
        <w:t xml:space="preserve">Article VI - REPRESENTATION of </w:t>
      </w:r>
      <w:r w:rsidR="002F153F">
        <w:rPr>
          <w:rFonts w:ascii="TimesNewRomanPS" w:hAnsi="TimesNewRomanPS"/>
          <w:b/>
          <w:bCs/>
          <w:sz w:val="24"/>
          <w:szCs w:val="24"/>
        </w:rPr>
        <w:t>WBCA</w:t>
      </w:r>
      <w:r>
        <w:rPr>
          <w:rFonts w:ascii="TimesNewRomanPS" w:hAnsi="TimesNewRomanPS"/>
          <w:b/>
          <w:bCs/>
          <w:sz w:val="24"/>
          <w:szCs w:val="24"/>
        </w:rPr>
        <w:t xml:space="preserve"> </w:t>
      </w:r>
    </w:p>
    <w:p w:rsidR="001A1CD0" w:rsidRDefault="001A1CD0" w:rsidP="001A1CD0">
      <w:pPr>
        <w:pStyle w:val="NormalWeb"/>
        <w:spacing w:before="2" w:after="2"/>
      </w:pPr>
      <w:r>
        <w:rPr>
          <w:rFonts w:ascii="TimesNewRomanPS" w:hAnsi="TimesNewRomanPS"/>
          <w:i/>
          <w:iCs/>
          <w:sz w:val="24"/>
          <w:szCs w:val="24"/>
        </w:rPr>
        <w:t xml:space="preserve">Section VI.1 - Speaking to the public: </w:t>
      </w:r>
      <w:r>
        <w:rPr>
          <w:rFonts w:ascii="Times New Roman" w:hAnsi="Times New Roman"/>
          <w:sz w:val="24"/>
          <w:szCs w:val="24"/>
        </w:rPr>
        <w:t xml:space="preserve">When speaking publicly, Officers and members should do their best to keep in mind the Mission stated herein, consulting in advance with the EC whenever possible. Personal opinions should be identified as such. </w:t>
      </w:r>
    </w:p>
    <w:p w:rsidR="001A1CD0" w:rsidRDefault="001A1CD0" w:rsidP="001A1CD0">
      <w:pPr>
        <w:pStyle w:val="NormalWeb"/>
        <w:spacing w:before="2" w:after="2"/>
      </w:pPr>
      <w:r>
        <w:rPr>
          <w:rFonts w:ascii="TimesNewRomanPS" w:hAnsi="TimesNewRomanPS"/>
          <w:i/>
          <w:iCs/>
          <w:sz w:val="24"/>
          <w:szCs w:val="24"/>
        </w:rPr>
        <w:t xml:space="preserve">Section VI.2 - Contracts: </w:t>
      </w:r>
      <w:r>
        <w:rPr>
          <w:rFonts w:ascii="Times New Roman" w:hAnsi="Times New Roman"/>
          <w:sz w:val="24"/>
          <w:szCs w:val="24"/>
        </w:rPr>
        <w:t xml:space="preserve">No Officer or member shall enter into a contract on behalf of </w:t>
      </w:r>
      <w:r w:rsidR="002F153F">
        <w:rPr>
          <w:rFonts w:ascii="Times New Roman" w:hAnsi="Times New Roman"/>
          <w:sz w:val="24"/>
          <w:szCs w:val="24"/>
        </w:rPr>
        <w:t>WBCA</w:t>
      </w:r>
      <w:r>
        <w:rPr>
          <w:rFonts w:ascii="Times New Roman" w:hAnsi="Times New Roman"/>
          <w:sz w:val="24"/>
          <w:szCs w:val="24"/>
        </w:rPr>
        <w:t xml:space="preserve">, or commit </w:t>
      </w:r>
      <w:r w:rsidR="002F153F">
        <w:rPr>
          <w:rFonts w:ascii="Times New Roman" w:hAnsi="Times New Roman"/>
          <w:sz w:val="24"/>
          <w:szCs w:val="24"/>
        </w:rPr>
        <w:t>WBCA</w:t>
      </w:r>
      <w:r>
        <w:rPr>
          <w:rFonts w:ascii="Times New Roman" w:hAnsi="Times New Roman"/>
          <w:sz w:val="24"/>
          <w:szCs w:val="24"/>
        </w:rPr>
        <w:t xml:space="preserve"> to a course of action, without a prior EC or membership vote. In case of an urgent issue, approval of three (3) EC members shall be sufficient authority. Any Officer or member involved in such urgent action should report the nature of such action to the EC and/or membership as soon afterwards as possible. </w:t>
      </w:r>
    </w:p>
    <w:p w:rsidR="001A1CD0" w:rsidRDefault="002F153F" w:rsidP="001A1CD0">
      <w:pPr>
        <w:pStyle w:val="NormalWeb"/>
        <w:spacing w:before="2" w:after="2"/>
      </w:pPr>
      <w:r>
        <w:rPr>
          <w:rFonts w:ascii="Times New Roman" w:hAnsi="Times New Roman"/>
          <w:sz w:val="24"/>
          <w:szCs w:val="24"/>
        </w:rPr>
        <w:t>WBCA</w:t>
      </w:r>
      <w:r w:rsidR="001A1CD0">
        <w:rPr>
          <w:rFonts w:ascii="Times New Roman" w:hAnsi="Times New Roman"/>
          <w:sz w:val="24"/>
          <w:szCs w:val="24"/>
        </w:rPr>
        <w:t xml:space="preserve"> Bylaws - 5 - Approved 5/13/2010 </w:t>
      </w:r>
    </w:p>
    <w:p w:rsidR="001A1CD0" w:rsidRDefault="001A1CD0" w:rsidP="001A1CD0">
      <w:pPr>
        <w:pStyle w:val="NormalWeb"/>
        <w:spacing w:before="2" w:after="2"/>
      </w:pPr>
      <w:r>
        <w:rPr>
          <w:rFonts w:ascii="TimesNewRomanPS" w:hAnsi="TimesNewRomanPS"/>
          <w:i/>
          <w:iCs/>
          <w:sz w:val="24"/>
          <w:szCs w:val="24"/>
        </w:rPr>
        <w:t xml:space="preserve">Section VI.3 - Correspondence: </w:t>
      </w:r>
      <w:r>
        <w:rPr>
          <w:rFonts w:ascii="Times New Roman" w:hAnsi="Times New Roman"/>
          <w:sz w:val="24"/>
          <w:szCs w:val="24"/>
        </w:rPr>
        <w:t xml:space="preserve">Any written correspondence that represents a policy position should bear two (2) signatures, the Chair and another member of the Executive Committee. This stipulation </w:t>
      </w:r>
      <w:proofErr w:type="gramStart"/>
      <w:r>
        <w:rPr>
          <w:rFonts w:ascii="Times New Roman" w:hAnsi="Times New Roman"/>
          <w:sz w:val="24"/>
          <w:szCs w:val="24"/>
        </w:rPr>
        <w:t xml:space="preserve">is intended to ensure that the position of </w:t>
      </w:r>
      <w:r w:rsidR="002F153F">
        <w:rPr>
          <w:rFonts w:ascii="Times New Roman" w:hAnsi="Times New Roman"/>
          <w:sz w:val="24"/>
          <w:szCs w:val="24"/>
        </w:rPr>
        <w:t>WBCA</w:t>
      </w:r>
      <w:r>
        <w:rPr>
          <w:rFonts w:ascii="Times New Roman" w:hAnsi="Times New Roman"/>
          <w:sz w:val="24"/>
          <w:szCs w:val="24"/>
        </w:rPr>
        <w:t xml:space="preserve"> on matters of importance is clearly and consistently maintained</w:t>
      </w:r>
      <w:proofErr w:type="gramEnd"/>
      <w:r>
        <w:rPr>
          <w:rFonts w:ascii="Times New Roman" w:hAnsi="Times New Roman"/>
          <w:sz w:val="24"/>
          <w:szCs w:val="24"/>
        </w:rPr>
        <w:t xml:space="preserve">. A copy of all official correspondence on behalf of the </w:t>
      </w:r>
      <w:r w:rsidR="002F153F">
        <w:rPr>
          <w:rFonts w:ascii="Times New Roman" w:hAnsi="Times New Roman"/>
          <w:sz w:val="24"/>
          <w:szCs w:val="24"/>
        </w:rPr>
        <w:t>WBCA</w:t>
      </w:r>
      <w:r>
        <w:rPr>
          <w:rFonts w:ascii="Times New Roman" w:hAnsi="Times New Roman"/>
          <w:sz w:val="24"/>
          <w:szCs w:val="24"/>
        </w:rPr>
        <w:t xml:space="preserve"> shall be forwarded to the Secretary for </w:t>
      </w:r>
      <w:proofErr w:type="gramStart"/>
      <w:r>
        <w:rPr>
          <w:rFonts w:ascii="Times New Roman" w:hAnsi="Times New Roman"/>
          <w:sz w:val="24"/>
          <w:szCs w:val="24"/>
        </w:rPr>
        <w:t>record-keeping</w:t>
      </w:r>
      <w:proofErr w:type="gramEnd"/>
      <w:r>
        <w:rPr>
          <w:rFonts w:ascii="Times New Roman" w:hAnsi="Times New Roman"/>
          <w:sz w:val="24"/>
          <w:szCs w:val="24"/>
        </w:rPr>
        <w:t xml:space="preserve">. </w:t>
      </w:r>
    </w:p>
    <w:p w:rsidR="001A1CD0" w:rsidRDefault="001A1CD0" w:rsidP="001A1CD0">
      <w:pPr>
        <w:pStyle w:val="NormalWeb"/>
        <w:spacing w:before="2" w:after="2"/>
      </w:pPr>
      <w:r>
        <w:rPr>
          <w:rFonts w:ascii="TimesNewRomanPS" w:hAnsi="TimesNewRomanPS"/>
          <w:i/>
          <w:iCs/>
          <w:sz w:val="24"/>
          <w:szCs w:val="24"/>
        </w:rPr>
        <w:t xml:space="preserve">Section VI.4 - Conflicts of interest: </w:t>
      </w:r>
      <w:r>
        <w:rPr>
          <w:rFonts w:ascii="Times New Roman" w:hAnsi="Times New Roman"/>
          <w:sz w:val="24"/>
          <w:szCs w:val="24"/>
        </w:rPr>
        <w:t xml:space="preserve">When an issue comes before the EC or a Committee in which a member has a conflict of interest, financial or otherwise, that member should report the conflict to the EC or Committee and withdraw from the discussion. </w:t>
      </w:r>
    </w:p>
    <w:p w:rsidR="001A1CD0" w:rsidRDefault="001A1CD0" w:rsidP="001A1CD0">
      <w:pPr>
        <w:pStyle w:val="NormalWeb"/>
        <w:spacing w:before="2" w:after="2"/>
      </w:pPr>
      <w:r>
        <w:rPr>
          <w:rFonts w:ascii="TimesNewRomanPS" w:hAnsi="TimesNewRomanPS"/>
          <w:i/>
          <w:iCs/>
          <w:sz w:val="24"/>
          <w:szCs w:val="24"/>
        </w:rPr>
        <w:t xml:space="preserve">Section VI.5 - Endorsement of businesses: </w:t>
      </w:r>
      <w:r>
        <w:rPr>
          <w:rFonts w:ascii="Times New Roman" w:hAnsi="Times New Roman"/>
          <w:sz w:val="24"/>
          <w:szCs w:val="24"/>
        </w:rPr>
        <w:t xml:space="preserve">The </w:t>
      </w:r>
      <w:r w:rsidR="002F153F">
        <w:rPr>
          <w:rFonts w:ascii="Times New Roman" w:hAnsi="Times New Roman"/>
          <w:sz w:val="24"/>
          <w:szCs w:val="24"/>
        </w:rPr>
        <w:t>WBCA</w:t>
      </w:r>
      <w:r>
        <w:rPr>
          <w:rFonts w:ascii="Times New Roman" w:hAnsi="Times New Roman"/>
          <w:sz w:val="24"/>
          <w:szCs w:val="24"/>
        </w:rPr>
        <w:t xml:space="preserve"> supports investment in our community and welcomes new businesses that will be beneficial to the </w:t>
      </w:r>
      <w:r w:rsidR="002F153F">
        <w:rPr>
          <w:rFonts w:ascii="Times New Roman" w:hAnsi="Times New Roman"/>
          <w:sz w:val="24"/>
          <w:szCs w:val="24"/>
        </w:rPr>
        <w:t>West Bend</w:t>
      </w:r>
      <w:r>
        <w:rPr>
          <w:rFonts w:ascii="Times New Roman" w:hAnsi="Times New Roman"/>
          <w:sz w:val="24"/>
          <w:szCs w:val="24"/>
        </w:rPr>
        <w:t xml:space="preserve">. However, the </w:t>
      </w:r>
      <w:r w:rsidR="002F153F">
        <w:rPr>
          <w:rFonts w:ascii="Times New Roman" w:hAnsi="Times New Roman"/>
          <w:sz w:val="24"/>
          <w:szCs w:val="24"/>
        </w:rPr>
        <w:t>WBCA</w:t>
      </w:r>
      <w:r>
        <w:rPr>
          <w:rFonts w:ascii="Times New Roman" w:hAnsi="Times New Roman"/>
          <w:sz w:val="24"/>
          <w:szCs w:val="24"/>
        </w:rPr>
        <w:t xml:space="preserve"> cannot endorse any specific business or business plan, or lobby government on behalf of any business. We encourage new and existing businesses to present information at our meetings, at the discretion of the meeting chair, and to solicit input on the needs of residents. </w:t>
      </w:r>
    </w:p>
    <w:p w:rsidR="001A1CD0" w:rsidRDefault="001A1CD0" w:rsidP="001A1CD0">
      <w:pPr>
        <w:pStyle w:val="NormalWeb"/>
        <w:spacing w:before="2" w:after="2"/>
      </w:pPr>
      <w:r>
        <w:rPr>
          <w:rFonts w:ascii="TimesNewRomanPS" w:hAnsi="TimesNewRomanPS"/>
          <w:b/>
          <w:bCs/>
          <w:sz w:val="24"/>
          <w:szCs w:val="24"/>
        </w:rPr>
        <w:t xml:space="preserve">Article VII - BOOKS, RECORDS, and NOTICES </w:t>
      </w:r>
    </w:p>
    <w:p w:rsidR="001A1CD0" w:rsidRDefault="001A1CD0" w:rsidP="001A1CD0">
      <w:pPr>
        <w:pStyle w:val="NormalWeb"/>
        <w:spacing w:before="2" w:after="2"/>
      </w:pPr>
      <w:r>
        <w:rPr>
          <w:rFonts w:ascii="TimesNewRomanPS" w:hAnsi="TimesNewRomanPS"/>
          <w:i/>
          <w:iCs/>
          <w:sz w:val="24"/>
          <w:szCs w:val="24"/>
        </w:rPr>
        <w:t xml:space="preserve">Section VII.1 - Records and books: </w:t>
      </w:r>
      <w:proofErr w:type="gramStart"/>
      <w:r>
        <w:rPr>
          <w:rFonts w:ascii="Times New Roman" w:hAnsi="Times New Roman"/>
          <w:sz w:val="24"/>
          <w:szCs w:val="24"/>
        </w:rPr>
        <w:t xml:space="preserve">Current records shall be held by the Secretary, Treasurer and/or Membership </w:t>
      </w:r>
      <w:proofErr w:type="spellStart"/>
      <w:r>
        <w:rPr>
          <w:rFonts w:ascii="Times New Roman" w:hAnsi="Times New Roman"/>
          <w:sz w:val="24"/>
          <w:szCs w:val="24"/>
        </w:rPr>
        <w:t>Coodinator</w:t>
      </w:r>
      <w:proofErr w:type="spellEnd"/>
      <w:proofErr w:type="gramEnd"/>
      <w:r>
        <w:rPr>
          <w:rFonts w:ascii="Times New Roman" w:hAnsi="Times New Roman"/>
          <w:sz w:val="24"/>
          <w:szCs w:val="24"/>
        </w:rPr>
        <w:t xml:space="preserve">. Minutes </w:t>
      </w:r>
      <w:proofErr w:type="gramStart"/>
      <w:r>
        <w:rPr>
          <w:rFonts w:ascii="Times New Roman" w:hAnsi="Times New Roman"/>
          <w:sz w:val="24"/>
          <w:szCs w:val="24"/>
        </w:rPr>
        <w:t>shall be posted</w:t>
      </w:r>
      <w:proofErr w:type="gramEnd"/>
      <w:r>
        <w:rPr>
          <w:rFonts w:ascii="Times New Roman" w:hAnsi="Times New Roman"/>
          <w:sz w:val="24"/>
          <w:szCs w:val="24"/>
        </w:rPr>
        <w:t xml:space="preserve"> to the </w:t>
      </w:r>
      <w:r w:rsidR="002F153F">
        <w:rPr>
          <w:rFonts w:ascii="Times New Roman" w:hAnsi="Times New Roman"/>
          <w:sz w:val="24"/>
          <w:szCs w:val="24"/>
        </w:rPr>
        <w:t>WBCA</w:t>
      </w:r>
      <w:r>
        <w:rPr>
          <w:rFonts w:ascii="Times New Roman" w:hAnsi="Times New Roman"/>
          <w:sz w:val="24"/>
          <w:szCs w:val="24"/>
        </w:rPr>
        <w:t xml:space="preserve"> website so that anyone may read them. All financial transactions </w:t>
      </w:r>
      <w:proofErr w:type="gramStart"/>
      <w:r>
        <w:rPr>
          <w:rFonts w:ascii="Times New Roman" w:hAnsi="Times New Roman"/>
          <w:sz w:val="24"/>
          <w:szCs w:val="24"/>
        </w:rPr>
        <w:t>shall be held</w:t>
      </w:r>
      <w:proofErr w:type="gramEnd"/>
      <w:r>
        <w:rPr>
          <w:rFonts w:ascii="Times New Roman" w:hAnsi="Times New Roman"/>
          <w:sz w:val="24"/>
          <w:szCs w:val="24"/>
        </w:rPr>
        <w:t xml:space="preserve"> at a registered financial institution in the </w:t>
      </w:r>
      <w:r w:rsidR="002F153F">
        <w:rPr>
          <w:rFonts w:ascii="Times New Roman" w:hAnsi="Times New Roman"/>
          <w:sz w:val="24"/>
          <w:szCs w:val="24"/>
        </w:rPr>
        <w:t>West Bend</w:t>
      </w:r>
      <w:r>
        <w:rPr>
          <w:rFonts w:ascii="Times New Roman" w:hAnsi="Times New Roman"/>
          <w:sz w:val="24"/>
          <w:szCs w:val="24"/>
        </w:rPr>
        <w:t xml:space="preserve">. Historical records may be placed in an archive, at the pleasure of the EC. </w:t>
      </w:r>
    </w:p>
    <w:p w:rsidR="001A1CD0" w:rsidRDefault="001A1CD0" w:rsidP="001A1CD0">
      <w:pPr>
        <w:pStyle w:val="NormalWeb"/>
        <w:spacing w:before="2" w:after="2"/>
      </w:pPr>
      <w:r>
        <w:rPr>
          <w:rFonts w:ascii="TimesNewRomanPS" w:hAnsi="TimesNewRomanPS"/>
          <w:i/>
          <w:iCs/>
          <w:sz w:val="24"/>
          <w:szCs w:val="24"/>
        </w:rPr>
        <w:t xml:space="preserve">Section VII.2 - Notices of meetings </w:t>
      </w:r>
      <w:r>
        <w:rPr>
          <w:rFonts w:ascii="Times New Roman" w:hAnsi="Times New Roman"/>
          <w:sz w:val="24"/>
          <w:szCs w:val="24"/>
        </w:rPr>
        <w:t xml:space="preserve">may be sent to Officers and members by email, provided that each of the members so notified has given an email address for that purpose. </w:t>
      </w:r>
    </w:p>
    <w:p w:rsidR="001A1CD0" w:rsidRDefault="001A1CD0" w:rsidP="001A1CD0">
      <w:pPr>
        <w:pStyle w:val="NormalWeb"/>
        <w:spacing w:before="2" w:after="2"/>
      </w:pPr>
      <w:r>
        <w:rPr>
          <w:rFonts w:ascii="TimesNewRomanPS" w:hAnsi="TimesNewRomanPS"/>
          <w:b/>
          <w:bCs/>
          <w:sz w:val="24"/>
          <w:szCs w:val="24"/>
        </w:rPr>
        <w:t xml:space="preserve">Article VIII - ADOPTION AND AMENDMENT OF BYLAWS </w:t>
      </w:r>
    </w:p>
    <w:p w:rsidR="001A1CD0" w:rsidRDefault="001A1CD0" w:rsidP="001A1CD0">
      <w:pPr>
        <w:pStyle w:val="NormalWeb"/>
        <w:spacing w:before="2" w:after="2"/>
      </w:pPr>
      <w:r>
        <w:rPr>
          <w:rFonts w:ascii="TimesNewRomanPS" w:hAnsi="TimesNewRomanPS"/>
          <w:i/>
          <w:iCs/>
          <w:sz w:val="24"/>
          <w:szCs w:val="24"/>
        </w:rPr>
        <w:t xml:space="preserve">Section VIII.1 - Initial adoption: </w:t>
      </w:r>
      <w:r>
        <w:rPr>
          <w:rFonts w:ascii="Times New Roman" w:hAnsi="Times New Roman"/>
          <w:sz w:val="24"/>
          <w:szCs w:val="24"/>
        </w:rPr>
        <w:t>To become effective, these Bylaws must be adopted by a two-thirds (2/3) vote at a meeting attended by not fewer than twe</w:t>
      </w:r>
      <w:r w:rsidR="00820756">
        <w:rPr>
          <w:rFonts w:ascii="Times New Roman" w:hAnsi="Times New Roman"/>
          <w:sz w:val="24"/>
          <w:szCs w:val="24"/>
        </w:rPr>
        <w:t xml:space="preserve">lve </w:t>
      </w:r>
      <w:r>
        <w:rPr>
          <w:rFonts w:ascii="Times New Roman" w:hAnsi="Times New Roman"/>
          <w:sz w:val="24"/>
          <w:szCs w:val="24"/>
        </w:rPr>
        <w:t>(</w:t>
      </w:r>
      <w:r w:rsidR="00820756">
        <w:rPr>
          <w:rFonts w:ascii="Times New Roman" w:hAnsi="Times New Roman"/>
          <w:sz w:val="24"/>
          <w:szCs w:val="24"/>
        </w:rPr>
        <w:t>1</w:t>
      </w:r>
      <w:r>
        <w:rPr>
          <w:rFonts w:ascii="Times New Roman" w:hAnsi="Times New Roman"/>
          <w:sz w:val="24"/>
          <w:szCs w:val="24"/>
        </w:rPr>
        <w:t xml:space="preserve">2) residents of the </w:t>
      </w:r>
      <w:r w:rsidR="002F153F">
        <w:rPr>
          <w:rFonts w:ascii="Times New Roman" w:hAnsi="Times New Roman"/>
          <w:sz w:val="24"/>
          <w:szCs w:val="24"/>
        </w:rPr>
        <w:t>West Bend</w:t>
      </w:r>
      <w:r>
        <w:rPr>
          <w:rFonts w:ascii="Times New Roman" w:hAnsi="Times New Roman"/>
          <w:sz w:val="24"/>
          <w:szCs w:val="24"/>
        </w:rPr>
        <w:t xml:space="preserve">. </w:t>
      </w:r>
    </w:p>
    <w:p w:rsidR="001A1CD0" w:rsidRDefault="001A1CD0" w:rsidP="001A1CD0">
      <w:pPr>
        <w:pStyle w:val="NormalWeb"/>
        <w:spacing w:before="2" w:after="2"/>
      </w:pPr>
      <w:r>
        <w:rPr>
          <w:rFonts w:ascii="TimesNewRomanPS" w:hAnsi="TimesNewRomanPS"/>
          <w:i/>
          <w:iCs/>
          <w:sz w:val="24"/>
          <w:szCs w:val="24"/>
        </w:rPr>
        <w:t xml:space="preserve">Section VIII.2 - Subsequent amendment: </w:t>
      </w:r>
      <w:r>
        <w:rPr>
          <w:rFonts w:ascii="Times New Roman" w:hAnsi="Times New Roman"/>
          <w:sz w:val="24"/>
          <w:szCs w:val="24"/>
        </w:rPr>
        <w:t xml:space="preserve">After taking effect, the Bylaws may be amended at any membership meeting, provided that notice of the proposed amendment has been sent to the membership at least 15 days prior to its voting. Quorum for a vote to amend the Bylaws is 15% of the current membership, and requires a two-thirds (2/3) majority of those members present. </w:t>
      </w:r>
    </w:p>
    <w:p w:rsidR="00572C7A" w:rsidRDefault="00E73092"/>
    <w:sectPr w:rsidR="00572C7A" w:rsidSect="002F153F">
      <w:pgSz w:w="12240" w:h="15840"/>
      <w:pgMar w:top="1134" w:right="1701" w:bottom="1134" w:left="1701"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TimesNewRomanPS">
    <w:altName w:val="Cambria"/>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36E4B"/>
    <w:multiLevelType w:val="multilevel"/>
    <w:tmpl w:val="187C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37461C6"/>
    <w:multiLevelType w:val="multilevel"/>
    <w:tmpl w:val="8B606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1A1CD0"/>
    <w:rsid w:val="001A1CD0"/>
    <w:rsid w:val="001B6F67"/>
    <w:rsid w:val="002F153F"/>
    <w:rsid w:val="00334A85"/>
    <w:rsid w:val="0037530C"/>
    <w:rsid w:val="00820756"/>
    <w:rsid w:val="009764FA"/>
    <w:rsid w:val="009B49E6"/>
    <w:rsid w:val="00D122BA"/>
    <w:rsid w:val="00E73092"/>
    <w:rsid w:val="00F6068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D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A1CD0"/>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24714668">
      <w:bodyDiv w:val="1"/>
      <w:marLeft w:val="0"/>
      <w:marRight w:val="0"/>
      <w:marTop w:val="0"/>
      <w:marBottom w:val="0"/>
      <w:divBdr>
        <w:top w:val="none" w:sz="0" w:space="0" w:color="auto"/>
        <w:left w:val="none" w:sz="0" w:space="0" w:color="auto"/>
        <w:bottom w:val="none" w:sz="0" w:space="0" w:color="auto"/>
        <w:right w:val="none" w:sz="0" w:space="0" w:color="auto"/>
      </w:divBdr>
      <w:divsChild>
        <w:div w:id="251941215">
          <w:marLeft w:val="0"/>
          <w:marRight w:val="0"/>
          <w:marTop w:val="0"/>
          <w:marBottom w:val="0"/>
          <w:divBdr>
            <w:top w:val="none" w:sz="0" w:space="0" w:color="auto"/>
            <w:left w:val="none" w:sz="0" w:space="0" w:color="auto"/>
            <w:bottom w:val="none" w:sz="0" w:space="0" w:color="auto"/>
            <w:right w:val="none" w:sz="0" w:space="0" w:color="auto"/>
          </w:divBdr>
          <w:divsChild>
            <w:div w:id="1113089095">
              <w:marLeft w:val="0"/>
              <w:marRight w:val="0"/>
              <w:marTop w:val="0"/>
              <w:marBottom w:val="0"/>
              <w:divBdr>
                <w:top w:val="none" w:sz="0" w:space="0" w:color="auto"/>
                <w:left w:val="none" w:sz="0" w:space="0" w:color="auto"/>
                <w:bottom w:val="none" w:sz="0" w:space="0" w:color="auto"/>
                <w:right w:val="none" w:sz="0" w:space="0" w:color="auto"/>
              </w:divBdr>
              <w:divsChild>
                <w:div w:id="1250852327">
                  <w:marLeft w:val="0"/>
                  <w:marRight w:val="0"/>
                  <w:marTop w:val="0"/>
                  <w:marBottom w:val="0"/>
                  <w:divBdr>
                    <w:top w:val="none" w:sz="0" w:space="0" w:color="auto"/>
                    <w:left w:val="none" w:sz="0" w:space="0" w:color="auto"/>
                    <w:bottom w:val="none" w:sz="0" w:space="0" w:color="auto"/>
                    <w:right w:val="none" w:sz="0" w:space="0" w:color="auto"/>
                  </w:divBdr>
                </w:div>
              </w:divsChild>
            </w:div>
            <w:div w:id="691419023">
              <w:marLeft w:val="0"/>
              <w:marRight w:val="0"/>
              <w:marTop w:val="0"/>
              <w:marBottom w:val="0"/>
              <w:divBdr>
                <w:top w:val="none" w:sz="0" w:space="0" w:color="auto"/>
                <w:left w:val="none" w:sz="0" w:space="0" w:color="auto"/>
                <w:bottom w:val="none" w:sz="0" w:space="0" w:color="auto"/>
                <w:right w:val="none" w:sz="0" w:space="0" w:color="auto"/>
              </w:divBdr>
              <w:divsChild>
                <w:div w:id="86062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183351">
          <w:marLeft w:val="0"/>
          <w:marRight w:val="0"/>
          <w:marTop w:val="0"/>
          <w:marBottom w:val="0"/>
          <w:divBdr>
            <w:top w:val="none" w:sz="0" w:space="0" w:color="auto"/>
            <w:left w:val="none" w:sz="0" w:space="0" w:color="auto"/>
            <w:bottom w:val="none" w:sz="0" w:space="0" w:color="auto"/>
            <w:right w:val="none" w:sz="0" w:space="0" w:color="auto"/>
          </w:divBdr>
          <w:divsChild>
            <w:div w:id="1398745657">
              <w:marLeft w:val="0"/>
              <w:marRight w:val="0"/>
              <w:marTop w:val="0"/>
              <w:marBottom w:val="0"/>
              <w:divBdr>
                <w:top w:val="none" w:sz="0" w:space="0" w:color="auto"/>
                <w:left w:val="none" w:sz="0" w:space="0" w:color="auto"/>
                <w:bottom w:val="none" w:sz="0" w:space="0" w:color="auto"/>
                <w:right w:val="none" w:sz="0" w:space="0" w:color="auto"/>
              </w:divBdr>
              <w:divsChild>
                <w:div w:id="2023773268">
                  <w:marLeft w:val="0"/>
                  <w:marRight w:val="0"/>
                  <w:marTop w:val="0"/>
                  <w:marBottom w:val="0"/>
                  <w:divBdr>
                    <w:top w:val="none" w:sz="0" w:space="0" w:color="auto"/>
                    <w:left w:val="none" w:sz="0" w:space="0" w:color="auto"/>
                    <w:bottom w:val="none" w:sz="0" w:space="0" w:color="auto"/>
                    <w:right w:val="none" w:sz="0" w:space="0" w:color="auto"/>
                  </w:divBdr>
                  <w:divsChild>
                    <w:div w:id="1180777236">
                      <w:marLeft w:val="0"/>
                      <w:marRight w:val="0"/>
                      <w:marTop w:val="0"/>
                      <w:marBottom w:val="0"/>
                      <w:divBdr>
                        <w:top w:val="none" w:sz="0" w:space="0" w:color="auto"/>
                        <w:left w:val="none" w:sz="0" w:space="0" w:color="auto"/>
                        <w:bottom w:val="none" w:sz="0" w:space="0" w:color="auto"/>
                        <w:right w:val="none" w:sz="0" w:space="0" w:color="auto"/>
                      </w:divBdr>
                    </w:div>
                  </w:divsChild>
                </w:div>
                <w:div w:id="1970354529">
                  <w:marLeft w:val="0"/>
                  <w:marRight w:val="0"/>
                  <w:marTop w:val="0"/>
                  <w:marBottom w:val="0"/>
                  <w:divBdr>
                    <w:top w:val="none" w:sz="0" w:space="0" w:color="auto"/>
                    <w:left w:val="none" w:sz="0" w:space="0" w:color="auto"/>
                    <w:bottom w:val="none" w:sz="0" w:space="0" w:color="auto"/>
                    <w:right w:val="none" w:sz="0" w:space="0" w:color="auto"/>
                  </w:divBdr>
                  <w:divsChild>
                    <w:div w:id="99799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376903">
          <w:marLeft w:val="0"/>
          <w:marRight w:val="0"/>
          <w:marTop w:val="0"/>
          <w:marBottom w:val="0"/>
          <w:divBdr>
            <w:top w:val="none" w:sz="0" w:space="0" w:color="auto"/>
            <w:left w:val="none" w:sz="0" w:space="0" w:color="auto"/>
            <w:bottom w:val="none" w:sz="0" w:space="0" w:color="auto"/>
            <w:right w:val="none" w:sz="0" w:space="0" w:color="auto"/>
          </w:divBdr>
          <w:divsChild>
            <w:div w:id="1832676526">
              <w:marLeft w:val="0"/>
              <w:marRight w:val="0"/>
              <w:marTop w:val="0"/>
              <w:marBottom w:val="0"/>
              <w:divBdr>
                <w:top w:val="none" w:sz="0" w:space="0" w:color="auto"/>
                <w:left w:val="none" w:sz="0" w:space="0" w:color="auto"/>
                <w:bottom w:val="none" w:sz="0" w:space="0" w:color="auto"/>
                <w:right w:val="none" w:sz="0" w:space="0" w:color="auto"/>
              </w:divBdr>
              <w:divsChild>
                <w:div w:id="650908469">
                  <w:marLeft w:val="0"/>
                  <w:marRight w:val="0"/>
                  <w:marTop w:val="0"/>
                  <w:marBottom w:val="0"/>
                  <w:divBdr>
                    <w:top w:val="none" w:sz="0" w:space="0" w:color="auto"/>
                    <w:left w:val="none" w:sz="0" w:space="0" w:color="auto"/>
                    <w:bottom w:val="none" w:sz="0" w:space="0" w:color="auto"/>
                    <w:right w:val="none" w:sz="0" w:space="0" w:color="auto"/>
                  </w:divBdr>
                  <w:divsChild>
                    <w:div w:id="157478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674777">
          <w:marLeft w:val="0"/>
          <w:marRight w:val="0"/>
          <w:marTop w:val="0"/>
          <w:marBottom w:val="0"/>
          <w:divBdr>
            <w:top w:val="none" w:sz="0" w:space="0" w:color="auto"/>
            <w:left w:val="none" w:sz="0" w:space="0" w:color="auto"/>
            <w:bottom w:val="none" w:sz="0" w:space="0" w:color="auto"/>
            <w:right w:val="none" w:sz="0" w:space="0" w:color="auto"/>
          </w:divBdr>
          <w:divsChild>
            <w:div w:id="1548183886">
              <w:marLeft w:val="0"/>
              <w:marRight w:val="0"/>
              <w:marTop w:val="0"/>
              <w:marBottom w:val="0"/>
              <w:divBdr>
                <w:top w:val="none" w:sz="0" w:space="0" w:color="auto"/>
                <w:left w:val="none" w:sz="0" w:space="0" w:color="auto"/>
                <w:bottom w:val="none" w:sz="0" w:space="0" w:color="auto"/>
                <w:right w:val="none" w:sz="0" w:space="0" w:color="auto"/>
              </w:divBdr>
              <w:divsChild>
                <w:div w:id="1156192246">
                  <w:marLeft w:val="0"/>
                  <w:marRight w:val="0"/>
                  <w:marTop w:val="0"/>
                  <w:marBottom w:val="0"/>
                  <w:divBdr>
                    <w:top w:val="none" w:sz="0" w:space="0" w:color="auto"/>
                    <w:left w:val="none" w:sz="0" w:space="0" w:color="auto"/>
                    <w:bottom w:val="none" w:sz="0" w:space="0" w:color="auto"/>
                    <w:right w:val="none" w:sz="0" w:space="0" w:color="auto"/>
                  </w:divBdr>
                  <w:divsChild>
                    <w:div w:id="255797663">
                      <w:marLeft w:val="0"/>
                      <w:marRight w:val="0"/>
                      <w:marTop w:val="0"/>
                      <w:marBottom w:val="0"/>
                      <w:divBdr>
                        <w:top w:val="none" w:sz="0" w:space="0" w:color="auto"/>
                        <w:left w:val="none" w:sz="0" w:space="0" w:color="auto"/>
                        <w:bottom w:val="none" w:sz="0" w:space="0" w:color="auto"/>
                        <w:right w:val="none" w:sz="0" w:space="0" w:color="auto"/>
                      </w:divBdr>
                    </w:div>
                  </w:divsChild>
                </w:div>
                <w:div w:id="2142766059">
                  <w:marLeft w:val="0"/>
                  <w:marRight w:val="0"/>
                  <w:marTop w:val="0"/>
                  <w:marBottom w:val="0"/>
                  <w:divBdr>
                    <w:top w:val="none" w:sz="0" w:space="0" w:color="auto"/>
                    <w:left w:val="none" w:sz="0" w:space="0" w:color="auto"/>
                    <w:bottom w:val="none" w:sz="0" w:space="0" w:color="auto"/>
                    <w:right w:val="none" w:sz="0" w:space="0" w:color="auto"/>
                  </w:divBdr>
                  <w:divsChild>
                    <w:div w:id="9451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100430">
          <w:marLeft w:val="0"/>
          <w:marRight w:val="0"/>
          <w:marTop w:val="0"/>
          <w:marBottom w:val="0"/>
          <w:divBdr>
            <w:top w:val="none" w:sz="0" w:space="0" w:color="auto"/>
            <w:left w:val="none" w:sz="0" w:space="0" w:color="auto"/>
            <w:bottom w:val="none" w:sz="0" w:space="0" w:color="auto"/>
            <w:right w:val="none" w:sz="0" w:space="0" w:color="auto"/>
          </w:divBdr>
          <w:divsChild>
            <w:div w:id="1002200727">
              <w:marLeft w:val="0"/>
              <w:marRight w:val="0"/>
              <w:marTop w:val="0"/>
              <w:marBottom w:val="0"/>
              <w:divBdr>
                <w:top w:val="none" w:sz="0" w:space="0" w:color="auto"/>
                <w:left w:val="none" w:sz="0" w:space="0" w:color="auto"/>
                <w:bottom w:val="none" w:sz="0" w:space="0" w:color="auto"/>
                <w:right w:val="none" w:sz="0" w:space="0" w:color="auto"/>
              </w:divBdr>
              <w:divsChild>
                <w:div w:id="1544562022">
                  <w:marLeft w:val="0"/>
                  <w:marRight w:val="0"/>
                  <w:marTop w:val="0"/>
                  <w:marBottom w:val="0"/>
                  <w:divBdr>
                    <w:top w:val="none" w:sz="0" w:space="0" w:color="auto"/>
                    <w:left w:val="none" w:sz="0" w:space="0" w:color="auto"/>
                    <w:bottom w:val="none" w:sz="0" w:space="0" w:color="auto"/>
                    <w:right w:val="none" w:sz="0" w:space="0" w:color="auto"/>
                  </w:divBdr>
                </w:div>
              </w:divsChild>
            </w:div>
            <w:div w:id="871498754">
              <w:marLeft w:val="0"/>
              <w:marRight w:val="0"/>
              <w:marTop w:val="0"/>
              <w:marBottom w:val="0"/>
              <w:divBdr>
                <w:top w:val="none" w:sz="0" w:space="0" w:color="auto"/>
                <w:left w:val="none" w:sz="0" w:space="0" w:color="auto"/>
                <w:bottom w:val="none" w:sz="0" w:space="0" w:color="auto"/>
                <w:right w:val="none" w:sz="0" w:space="0" w:color="auto"/>
              </w:divBdr>
              <w:divsChild>
                <w:div w:id="157300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4A8B59-3F71-4B6C-AA4D-C946F2968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2009</Words>
  <Characters>11453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Noronha</dc:creator>
  <cp:lastModifiedBy>Des</cp:lastModifiedBy>
  <cp:revision>6</cp:revision>
  <cp:lastPrinted>2013-01-16T23:21:00Z</cp:lastPrinted>
  <dcterms:created xsi:type="dcterms:W3CDTF">2012-11-14T20:53:00Z</dcterms:created>
  <dcterms:modified xsi:type="dcterms:W3CDTF">2013-01-16T23:21:00Z</dcterms:modified>
</cp:coreProperties>
</file>